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14:paraId="48C550F5" w14:textId="77777777" w:rsidTr="005611F7">
        <w:tc>
          <w:tcPr>
            <w:tcW w:w="4606" w:type="dxa"/>
            <w:shd w:val="clear" w:color="auto" w:fill="auto"/>
          </w:tcPr>
          <w:p w14:paraId="4C696E86" w14:textId="77777777" w:rsidR="003F1E7A" w:rsidRPr="00847191" w:rsidRDefault="007D6822" w:rsidP="005611F7">
            <w:pPr>
              <w:suppressAutoHyphens w:val="0"/>
              <w:jc w:val="right"/>
              <w:rPr>
                <w:rFonts w:ascii="Calibri" w:eastAsia="Calibri" w:hAnsi="Calibri" w:cs="Calibri"/>
                <w:sz w:val="26"/>
                <w:szCs w:val="26"/>
                <w:lang w:eastAsia="en-US"/>
              </w:rPr>
            </w:pPr>
            <w:r>
              <w:rPr>
                <w:noProof/>
                <w:lang w:eastAsia="fr-FR"/>
              </w:rPr>
              <w:drawing>
                <wp:anchor distT="0" distB="0" distL="114300" distR="114300" simplePos="0" relativeHeight="251652608" behindDoc="0" locked="0" layoutInCell="1" allowOverlap="1" wp14:anchorId="34602277" wp14:editId="671710DC">
                  <wp:simplePos x="0" y="0"/>
                  <wp:positionH relativeFrom="margin">
                    <wp:posOffset>-52705</wp:posOffset>
                  </wp:positionH>
                  <wp:positionV relativeFrom="paragraph">
                    <wp:posOffset>33020</wp:posOffset>
                  </wp:positionV>
                  <wp:extent cx="1390650" cy="1258570"/>
                  <wp:effectExtent l="0" t="0" r="0" b="0"/>
                  <wp:wrapNone/>
                  <wp:docPr id="17" name="Image 2" descr="C:\Users\h.de-chanterac\AppData\Local\Microsoft\Windows\Temporary Internet Files\Content.Word\Ministère_des_Armé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h.de-chanterac\AppData\Local\Microsoft\Windows\Temporary Internet Files\Content.Word\Ministère_des_Armées.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2585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C1DA8F" w14:textId="77777777" w:rsidR="003F1E7A" w:rsidRPr="003F1E7A" w:rsidRDefault="003F1E7A" w:rsidP="005611F7">
            <w:pPr>
              <w:suppressAutoHyphens w:val="0"/>
              <w:jc w:val="right"/>
              <w:rPr>
                <w:rFonts w:ascii="Calibri" w:eastAsia="Calibri" w:hAnsi="Calibri"/>
                <w:sz w:val="22"/>
                <w:szCs w:val="22"/>
                <w:lang w:eastAsia="en-US"/>
              </w:rPr>
            </w:pPr>
          </w:p>
          <w:p w14:paraId="3EEA4530" w14:textId="77777777" w:rsidR="003F1E7A" w:rsidRPr="003F1E7A" w:rsidRDefault="003F1E7A" w:rsidP="005611F7">
            <w:pPr>
              <w:suppressAutoHyphens w:val="0"/>
              <w:jc w:val="right"/>
              <w:rPr>
                <w:rFonts w:ascii="Calibri" w:eastAsia="Calibri" w:hAnsi="Calibri"/>
                <w:sz w:val="22"/>
                <w:szCs w:val="22"/>
                <w:lang w:eastAsia="en-US"/>
              </w:rPr>
            </w:pPr>
          </w:p>
          <w:p w14:paraId="3C6D26D8" w14:textId="77777777"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14:paraId="4277EF3B" w14:textId="77777777" w:rsidR="003F1E7A" w:rsidRPr="003F1E7A" w:rsidRDefault="003F1E7A" w:rsidP="005611F7">
            <w:pPr>
              <w:suppressAutoHyphens w:val="0"/>
              <w:jc w:val="right"/>
              <w:rPr>
                <w:rFonts w:ascii="Calibri" w:eastAsia="Calibri" w:hAnsi="Calibri"/>
                <w:sz w:val="22"/>
                <w:szCs w:val="22"/>
                <w:lang w:eastAsia="en-US"/>
              </w:rPr>
            </w:pPr>
          </w:p>
          <w:p w14:paraId="0E217E35" w14:textId="77777777" w:rsidR="0059213A" w:rsidRPr="007D704A" w:rsidRDefault="00E876ED" w:rsidP="005611F7">
            <w:pPr>
              <w:suppressAutoHyphens w:val="0"/>
              <w:jc w:val="right"/>
              <w:rPr>
                <w:rFonts w:ascii="Calibri" w:eastAsia="Calibri" w:hAnsi="Calibri" w:cs="Calibri"/>
                <w:b/>
                <w:noProof/>
                <w:sz w:val="26"/>
                <w:szCs w:val="26"/>
                <w:lang w:eastAsia="fr-FR"/>
              </w:rPr>
            </w:pPr>
            <w:r>
              <w:rPr>
                <w:rFonts w:ascii="Calibri" w:eastAsia="Calibri" w:hAnsi="Calibri" w:cs="Calibri"/>
                <w:b/>
                <w:noProof/>
                <w:sz w:val="26"/>
                <w:szCs w:val="26"/>
                <w:lang w:eastAsia="fr-FR"/>
              </w:rPr>
              <w:t>État-major des a</w:t>
            </w:r>
            <w:r w:rsidR="0059213A" w:rsidRPr="007D704A">
              <w:rPr>
                <w:rFonts w:ascii="Calibri" w:eastAsia="Calibri" w:hAnsi="Calibri" w:cs="Calibri"/>
                <w:b/>
                <w:noProof/>
                <w:sz w:val="26"/>
                <w:szCs w:val="26"/>
                <w:lang w:eastAsia="fr-FR"/>
              </w:rPr>
              <w:t>rmées</w:t>
            </w:r>
          </w:p>
          <w:p w14:paraId="35F36D94" w14:textId="77777777" w:rsidR="003F1E7A" w:rsidRPr="007D704A" w:rsidRDefault="0059213A" w:rsidP="005611F7">
            <w:pPr>
              <w:suppressAutoHyphens w:val="0"/>
              <w:jc w:val="right"/>
              <w:rPr>
                <w:rFonts w:ascii="Calibri" w:eastAsia="Calibri" w:hAnsi="Calibri" w:cs="Calibri"/>
                <w:b/>
                <w:noProof/>
                <w:sz w:val="26"/>
                <w:szCs w:val="26"/>
                <w:lang w:eastAsia="fr-FR"/>
              </w:rPr>
            </w:pPr>
            <w:r w:rsidRPr="007D704A">
              <w:rPr>
                <w:rFonts w:ascii="Calibri" w:eastAsia="Calibri" w:hAnsi="Calibri" w:cs="Calibri"/>
                <w:b/>
                <w:noProof/>
                <w:sz w:val="26"/>
                <w:szCs w:val="26"/>
                <w:lang w:eastAsia="fr-FR"/>
              </w:rPr>
              <w:t>Forces armées en Guyane</w:t>
            </w:r>
          </w:p>
          <w:p w14:paraId="56BF94B1" w14:textId="77777777" w:rsidR="003F1E7A" w:rsidRPr="007D704A" w:rsidRDefault="0059213A" w:rsidP="005611F7">
            <w:pPr>
              <w:suppressAutoHyphens w:val="0"/>
              <w:jc w:val="right"/>
              <w:rPr>
                <w:rFonts w:ascii="Calibri" w:eastAsia="Calibri" w:hAnsi="Calibri" w:cs="Calibri"/>
                <w:b/>
                <w:noProof/>
                <w:sz w:val="26"/>
                <w:szCs w:val="26"/>
                <w:lang w:eastAsia="fr-FR"/>
              </w:rPr>
            </w:pPr>
            <w:r w:rsidRPr="007D704A">
              <w:rPr>
                <w:rFonts w:ascii="Calibri" w:eastAsia="Calibri" w:hAnsi="Calibri" w:cs="Calibri"/>
                <w:b/>
                <w:noProof/>
                <w:sz w:val="26"/>
                <w:szCs w:val="26"/>
                <w:lang w:eastAsia="fr-FR"/>
              </w:rPr>
              <w:t>DiCOM-GS</w:t>
            </w:r>
            <w:r w:rsidR="00E7220C" w:rsidRPr="007D704A">
              <w:rPr>
                <w:rFonts w:ascii="Calibri" w:eastAsia="Calibri" w:hAnsi="Calibri" w:cs="Calibri"/>
                <w:b/>
                <w:noProof/>
                <w:sz w:val="26"/>
                <w:szCs w:val="26"/>
                <w:lang w:eastAsia="fr-FR"/>
              </w:rPr>
              <w:t>C</w:t>
            </w:r>
          </w:p>
          <w:p w14:paraId="0EB8208C" w14:textId="77777777" w:rsidR="003F1E7A" w:rsidRPr="003F1E7A" w:rsidRDefault="003F1E7A" w:rsidP="005611F7">
            <w:pPr>
              <w:suppressAutoHyphens w:val="0"/>
              <w:jc w:val="right"/>
              <w:rPr>
                <w:rFonts w:ascii="Calibri" w:eastAsia="Calibri" w:hAnsi="Calibri"/>
                <w:sz w:val="22"/>
                <w:szCs w:val="22"/>
                <w:lang w:eastAsia="en-US"/>
              </w:rPr>
            </w:pPr>
          </w:p>
        </w:tc>
      </w:tr>
    </w:tbl>
    <w:p w14:paraId="54BFA663" w14:textId="77777777"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14:paraId="738BEA60" w14:textId="77777777">
        <w:tc>
          <w:tcPr>
            <w:tcW w:w="10419" w:type="dxa"/>
            <w:shd w:val="clear" w:color="auto" w:fill="auto"/>
          </w:tcPr>
          <w:p w14:paraId="575F0692" w14:textId="77777777" w:rsidR="00DE2274" w:rsidRPr="00D6181B" w:rsidRDefault="00DE2274" w:rsidP="00FA099A">
            <w:pPr>
              <w:pStyle w:val="Pieddepage"/>
              <w:tabs>
                <w:tab w:val="clear" w:pos="4536"/>
                <w:tab w:val="clear" w:pos="9072"/>
              </w:tabs>
              <w:jc w:val="center"/>
              <w:rPr>
                <w:rFonts w:ascii="Calibri" w:hAnsi="Calibri" w:cs="Calibri"/>
                <w:sz w:val="26"/>
                <w:szCs w:val="26"/>
              </w:rPr>
            </w:pPr>
          </w:p>
        </w:tc>
      </w:tr>
    </w:tbl>
    <w:p w14:paraId="59AB4ED3" w14:textId="77777777"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14:paraId="1579480C" w14:textId="77777777">
        <w:tc>
          <w:tcPr>
            <w:tcW w:w="9288" w:type="dxa"/>
            <w:shd w:val="clear" w:color="auto" w:fill="66CCFF"/>
          </w:tcPr>
          <w:p w14:paraId="1BFBC880" w14:textId="77777777"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472B25" w:rsidRPr="00D6181B">
              <w:rPr>
                <w:rFonts w:ascii="Calibri" w:hAnsi="Calibri" w:cs="Calibri"/>
                <w:b w:val="0"/>
                <w:caps/>
                <w:sz w:val="26"/>
                <w:szCs w:val="26"/>
              </w:rPr>
              <w:t xml:space="preserve">MARCHES </w:t>
            </w:r>
            <w:r w:rsidR="00BB7109" w:rsidRPr="00D6181B">
              <w:rPr>
                <w:rFonts w:ascii="Calibri" w:hAnsi="Calibri" w:cs="Calibri"/>
                <w:b w:val="0"/>
                <w:caps/>
                <w:sz w:val="26"/>
                <w:szCs w:val="26"/>
              </w:rPr>
              <w:t>PUBLICS</w:t>
            </w:r>
          </w:p>
          <w:p w14:paraId="254793CB" w14:textId="77777777" w:rsidR="00472B25" w:rsidRPr="00D6181B" w:rsidRDefault="002D04ED">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DECLARATION DU candidat INDIVIDUEL</w:t>
            </w:r>
          </w:p>
          <w:p w14:paraId="45FD9C8D" w14:textId="77777777"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14:paraId="2D6BA3D7" w14:textId="77777777"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14:paraId="68CDBF23" w14:textId="77777777"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526AF5E5" w14:textId="77777777">
        <w:tc>
          <w:tcPr>
            <w:tcW w:w="10331" w:type="dxa"/>
            <w:shd w:val="clear" w:color="auto" w:fill="66CCFF"/>
          </w:tcPr>
          <w:p w14:paraId="382A8632" w14:textId="77777777"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14:paraId="6C6821D6" w14:textId="77777777" w:rsidR="00233B64" w:rsidRDefault="00233B64" w:rsidP="00233B64">
      <w:pPr>
        <w:pStyle w:val="Titre3"/>
        <w:numPr>
          <w:ilvl w:val="2"/>
          <w:numId w:val="8"/>
        </w:numPr>
        <w:tabs>
          <w:tab w:val="center" w:pos="5103"/>
          <w:tab w:val="right" w:pos="10065"/>
        </w:tabs>
        <w:ind w:left="720" w:hanging="720"/>
        <w:jc w:val="both"/>
        <w:rPr>
          <w:rFonts w:ascii="Calibri" w:hAnsi="Calibri" w:cs="Calibri"/>
          <w:sz w:val="26"/>
          <w:szCs w:val="26"/>
        </w:rPr>
      </w:pPr>
    </w:p>
    <w:p w14:paraId="71E7122A" w14:textId="77777777" w:rsidR="00B54BC2" w:rsidRPr="00E71E1F" w:rsidRDefault="00B54BC2" w:rsidP="00B54BC2">
      <w:pPr>
        <w:pStyle w:val="Titre3"/>
        <w:tabs>
          <w:tab w:val="num" w:pos="0"/>
          <w:tab w:val="center" w:pos="5103"/>
          <w:tab w:val="right" w:pos="10065"/>
        </w:tabs>
        <w:ind w:left="720" w:hanging="720"/>
        <w:jc w:val="both"/>
        <w:rPr>
          <w:rFonts w:ascii="Calibri" w:hAnsi="Calibri" w:cs="Calibri"/>
          <w:sz w:val="26"/>
          <w:szCs w:val="26"/>
        </w:rPr>
      </w:pPr>
      <w:r>
        <w:rPr>
          <w:rFonts w:ascii="Calibri" w:hAnsi="Calibri" w:cs="Calibri"/>
          <w:sz w:val="26"/>
          <w:szCs w:val="26"/>
        </w:rPr>
        <w:t xml:space="preserve">Ministère des Armées </w:t>
      </w:r>
    </w:p>
    <w:p w14:paraId="48B0C62D" w14:textId="77777777" w:rsidR="00EE54EB" w:rsidRPr="00EE54EB" w:rsidRDefault="00EE54EB" w:rsidP="00EE54EB">
      <w:pPr>
        <w:jc w:val="both"/>
        <w:rPr>
          <w:rFonts w:ascii="Calibri" w:hAnsi="Calibri" w:cs="Calibri"/>
          <w:b/>
          <w:bCs/>
          <w:sz w:val="26"/>
          <w:szCs w:val="26"/>
        </w:rPr>
      </w:pPr>
      <w:r w:rsidRPr="00EE54EB">
        <w:rPr>
          <w:rFonts w:ascii="Calibri" w:hAnsi="Calibri" w:cs="Calibri"/>
          <w:b/>
          <w:bCs/>
          <w:sz w:val="26"/>
          <w:szCs w:val="26"/>
        </w:rPr>
        <w:t xml:space="preserve">Direction du commissariat d’outre-mer </w:t>
      </w:r>
      <w:r w:rsidR="006E08DC">
        <w:rPr>
          <w:rFonts w:ascii="Calibri" w:hAnsi="Calibri" w:cs="Calibri"/>
          <w:b/>
          <w:bCs/>
          <w:sz w:val="26"/>
          <w:szCs w:val="26"/>
        </w:rPr>
        <w:t>et</w:t>
      </w:r>
      <w:r w:rsidRPr="00EE54EB">
        <w:rPr>
          <w:rFonts w:ascii="Calibri" w:hAnsi="Calibri" w:cs="Calibri"/>
          <w:b/>
          <w:bCs/>
          <w:sz w:val="26"/>
          <w:szCs w:val="26"/>
        </w:rPr>
        <w:t xml:space="preserve"> </w:t>
      </w:r>
    </w:p>
    <w:p w14:paraId="40AF7BFF" w14:textId="77777777" w:rsidR="00EE54EB" w:rsidRDefault="00EE54EB" w:rsidP="00EE54EB">
      <w:pPr>
        <w:pStyle w:val="Titre3"/>
        <w:tabs>
          <w:tab w:val="num" w:pos="0"/>
          <w:tab w:val="center" w:pos="5103"/>
          <w:tab w:val="right" w:pos="10065"/>
        </w:tabs>
        <w:ind w:left="720" w:hanging="720"/>
        <w:jc w:val="both"/>
        <w:rPr>
          <w:rFonts w:ascii="Calibri" w:hAnsi="Calibri" w:cs="Calibri"/>
          <w:sz w:val="26"/>
          <w:szCs w:val="26"/>
        </w:rPr>
      </w:pPr>
      <w:r w:rsidRPr="00EE54EB">
        <w:rPr>
          <w:rFonts w:ascii="Calibri" w:hAnsi="Calibri" w:cs="Calibri"/>
          <w:sz w:val="26"/>
          <w:szCs w:val="26"/>
        </w:rPr>
        <w:t xml:space="preserve">Groupement de soutien </w:t>
      </w:r>
      <w:r w:rsidR="00E7220C">
        <w:rPr>
          <w:rFonts w:ascii="Calibri" w:hAnsi="Calibri" w:cs="Calibri"/>
          <w:sz w:val="26"/>
          <w:szCs w:val="26"/>
        </w:rPr>
        <w:t>commissariat</w:t>
      </w:r>
      <w:r w:rsidRPr="00EE54EB">
        <w:rPr>
          <w:rFonts w:ascii="Calibri" w:hAnsi="Calibri" w:cs="Calibri"/>
          <w:sz w:val="26"/>
          <w:szCs w:val="26"/>
        </w:rPr>
        <w:t xml:space="preserve"> de Guyane</w:t>
      </w:r>
      <w:r w:rsidRPr="00E71E1F">
        <w:rPr>
          <w:rFonts w:ascii="Calibri" w:hAnsi="Calibri" w:cs="Calibri"/>
          <w:sz w:val="26"/>
          <w:szCs w:val="26"/>
        </w:rPr>
        <w:t xml:space="preserve"> </w:t>
      </w:r>
    </w:p>
    <w:p w14:paraId="2734C2B3" w14:textId="77777777" w:rsidR="00B54BC2" w:rsidRPr="00E71E1F" w:rsidRDefault="00B54BC2" w:rsidP="00EE54EB">
      <w:pPr>
        <w:pStyle w:val="Titre3"/>
        <w:tabs>
          <w:tab w:val="num" w:pos="0"/>
          <w:tab w:val="center" w:pos="5103"/>
          <w:tab w:val="right" w:pos="10065"/>
        </w:tabs>
        <w:ind w:left="720" w:hanging="720"/>
        <w:jc w:val="both"/>
        <w:rPr>
          <w:rFonts w:ascii="Calibri" w:hAnsi="Calibri" w:cs="Calibri"/>
          <w:sz w:val="26"/>
          <w:szCs w:val="26"/>
        </w:rPr>
      </w:pPr>
      <w:r w:rsidRPr="00E71E1F">
        <w:rPr>
          <w:rFonts w:ascii="Calibri" w:hAnsi="Calibri" w:cs="Calibri"/>
          <w:sz w:val="26"/>
          <w:szCs w:val="26"/>
        </w:rPr>
        <w:t xml:space="preserve">Quartier </w:t>
      </w:r>
      <w:r>
        <w:rPr>
          <w:rFonts w:ascii="Calibri" w:hAnsi="Calibri" w:cs="Calibri"/>
          <w:sz w:val="26"/>
          <w:szCs w:val="26"/>
        </w:rPr>
        <w:t>L</w:t>
      </w:r>
      <w:r w:rsidRPr="00E71E1F">
        <w:rPr>
          <w:rFonts w:ascii="Calibri" w:hAnsi="Calibri" w:cs="Calibri"/>
          <w:sz w:val="26"/>
          <w:szCs w:val="26"/>
        </w:rPr>
        <w:t>a Madeleine</w:t>
      </w:r>
      <w:r>
        <w:rPr>
          <w:rFonts w:ascii="Calibri" w:hAnsi="Calibri" w:cs="Calibri"/>
          <w:sz w:val="26"/>
          <w:szCs w:val="26"/>
        </w:rPr>
        <w:t xml:space="preserve"> </w:t>
      </w:r>
      <w:r w:rsidRPr="00E71E1F">
        <w:rPr>
          <w:rFonts w:ascii="Calibri" w:hAnsi="Calibri" w:cs="Calibri"/>
          <w:sz w:val="26"/>
          <w:szCs w:val="26"/>
        </w:rPr>
        <w:t>–</w:t>
      </w:r>
      <w:r>
        <w:rPr>
          <w:rFonts w:ascii="Calibri" w:hAnsi="Calibri" w:cs="Calibri"/>
          <w:sz w:val="26"/>
          <w:szCs w:val="26"/>
        </w:rPr>
        <w:t xml:space="preserve"> </w:t>
      </w:r>
      <w:r w:rsidRPr="00E71E1F">
        <w:rPr>
          <w:rFonts w:ascii="Calibri" w:hAnsi="Calibri" w:cs="Calibri"/>
          <w:sz w:val="26"/>
          <w:szCs w:val="26"/>
        </w:rPr>
        <w:t xml:space="preserve">CS 56019  </w:t>
      </w:r>
    </w:p>
    <w:p w14:paraId="2E1E176F" w14:textId="77777777" w:rsidR="00B54BC2" w:rsidRDefault="00B54BC2" w:rsidP="00B54BC2">
      <w:pPr>
        <w:pStyle w:val="Titre3"/>
        <w:tabs>
          <w:tab w:val="num" w:pos="0"/>
          <w:tab w:val="center" w:pos="5103"/>
          <w:tab w:val="right" w:pos="10065"/>
        </w:tabs>
        <w:ind w:left="720" w:hanging="720"/>
        <w:jc w:val="both"/>
        <w:rPr>
          <w:rFonts w:ascii="Calibri" w:hAnsi="Calibri" w:cs="Calibri"/>
          <w:sz w:val="26"/>
          <w:szCs w:val="26"/>
        </w:rPr>
      </w:pPr>
      <w:r>
        <w:rPr>
          <w:rFonts w:ascii="Calibri" w:hAnsi="Calibri" w:cs="Calibri"/>
          <w:sz w:val="26"/>
          <w:szCs w:val="26"/>
        </w:rPr>
        <w:t>97 306 Cayenne CEDEX</w:t>
      </w:r>
    </w:p>
    <w:p w14:paraId="5375BEF6" w14:textId="77777777" w:rsidR="00B54BC2" w:rsidRPr="00452E46" w:rsidRDefault="00B54BC2" w:rsidP="00B54BC2">
      <w:pPr>
        <w:numPr>
          <w:ilvl w:val="0"/>
          <w:numId w:val="1"/>
        </w:numPr>
        <w:ind w:left="432" w:hanging="432"/>
        <w:jc w:val="both"/>
        <w:rPr>
          <w:rFonts w:ascii="Calibri" w:hAnsi="Calibri" w:cs="Calibri"/>
          <w:b/>
          <w:bCs/>
          <w:sz w:val="26"/>
          <w:szCs w:val="26"/>
        </w:rPr>
      </w:pPr>
      <w:r w:rsidRPr="00452E46">
        <w:rPr>
          <w:rFonts w:ascii="Calibri" w:hAnsi="Calibri" w:cs="Calibri"/>
          <w:b/>
          <w:bCs/>
          <w:sz w:val="26"/>
          <w:szCs w:val="26"/>
        </w:rPr>
        <w:t>Téléphone : 05 94 39 59 60</w:t>
      </w:r>
    </w:p>
    <w:p w14:paraId="672BC1B3" w14:textId="77777777" w:rsidR="00B54BC2" w:rsidRPr="00E71E1F" w:rsidRDefault="00B54BC2" w:rsidP="00B54BC2">
      <w:pPr>
        <w:pStyle w:val="Titre3"/>
        <w:tabs>
          <w:tab w:val="num" w:pos="0"/>
          <w:tab w:val="center" w:pos="5103"/>
          <w:tab w:val="right" w:pos="10065"/>
        </w:tabs>
        <w:ind w:left="720" w:hanging="720"/>
        <w:jc w:val="both"/>
        <w:rPr>
          <w:rFonts w:ascii="Calibri" w:hAnsi="Calibri" w:cs="Calibri"/>
          <w:sz w:val="26"/>
          <w:szCs w:val="26"/>
        </w:rPr>
      </w:pPr>
      <w:r w:rsidRPr="00E71E1F">
        <w:rPr>
          <w:rFonts w:ascii="Calibri" w:hAnsi="Calibri" w:cs="Calibri"/>
          <w:sz w:val="26"/>
          <w:szCs w:val="26"/>
        </w:rPr>
        <w:t xml:space="preserve">Courriel : </w:t>
      </w:r>
      <w:hyperlink r:id="rId10" w:history="1">
        <w:r w:rsidRPr="00E71E1F">
          <w:rPr>
            <w:rStyle w:val="Lienhypertexte"/>
            <w:rFonts w:ascii="Calibri" w:hAnsi="Calibri" w:cs="Calibri"/>
            <w:b w:val="0"/>
            <w:sz w:val="26"/>
            <w:szCs w:val="26"/>
          </w:rPr>
          <w:t>dicom-guf-smp.referent.fct@intradef.gouv.fr</w:t>
        </w:r>
      </w:hyperlink>
      <w:r>
        <w:rPr>
          <w:rFonts w:ascii="Calibri" w:hAnsi="Calibri" w:cs="Calibri"/>
          <w:sz w:val="26"/>
          <w:szCs w:val="26"/>
        </w:rPr>
        <w:t xml:space="preserve"> </w:t>
      </w:r>
    </w:p>
    <w:p w14:paraId="14B2E42B" w14:textId="77777777"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3A6B21CD" w14:textId="77777777">
        <w:tc>
          <w:tcPr>
            <w:tcW w:w="10331" w:type="dxa"/>
            <w:shd w:val="clear" w:color="auto" w:fill="66CCFF"/>
          </w:tcPr>
          <w:p w14:paraId="2DE80DEE" w14:textId="77777777"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14:paraId="3AFC941C" w14:textId="77777777" w:rsidR="009A394A" w:rsidRPr="00D6181B" w:rsidRDefault="009A394A">
      <w:pPr>
        <w:jc w:val="both"/>
        <w:rPr>
          <w:rFonts w:ascii="Calibri" w:hAnsi="Calibri" w:cs="Calibri"/>
          <w:bCs/>
          <w:sz w:val="26"/>
          <w:szCs w:val="26"/>
        </w:rPr>
      </w:pPr>
    </w:p>
    <w:p w14:paraId="0A2E193C" w14:textId="77777777" w:rsidR="00AE09F7" w:rsidRPr="00700DA9" w:rsidRDefault="00AE09F7" w:rsidP="00AE09F7">
      <w:pPr>
        <w:rPr>
          <w:rFonts w:ascii="Calibri" w:hAnsi="Calibri" w:cs="Calibri"/>
          <w:b/>
          <w:bCs/>
          <w:sz w:val="26"/>
          <w:szCs w:val="26"/>
        </w:rPr>
      </w:pPr>
      <w:r w:rsidRPr="00D21274">
        <w:rPr>
          <w:rFonts w:ascii="Calibri" w:hAnsi="Calibri" w:cs="Calibri"/>
          <w:b/>
          <w:bCs/>
          <w:sz w:val="26"/>
          <w:szCs w:val="26"/>
        </w:rPr>
        <w:t>Fourniture, livraison et installation de gros matériel de restauration collective au profit des organismes soutenus par la DiCOM de Guyane</w:t>
      </w:r>
      <w:r>
        <w:rPr>
          <w:rFonts w:ascii="Calibri" w:hAnsi="Calibri" w:cs="Calibri"/>
          <w:b/>
          <w:bCs/>
          <w:sz w:val="26"/>
          <w:szCs w:val="26"/>
        </w:rPr>
        <w:t>.</w:t>
      </w:r>
    </w:p>
    <w:p w14:paraId="61798182" w14:textId="77777777" w:rsidR="00AE09F7" w:rsidRDefault="00AE09F7" w:rsidP="00C65044">
      <w:pPr>
        <w:tabs>
          <w:tab w:val="left" w:pos="426"/>
          <w:tab w:val="left" w:pos="851"/>
        </w:tabs>
        <w:suppressAutoHyphens w:val="0"/>
        <w:jc w:val="both"/>
        <w:rPr>
          <w:rFonts w:ascii="Calibri" w:hAnsi="Calibri" w:cs="Calibri"/>
          <w:sz w:val="26"/>
          <w:szCs w:val="26"/>
          <w:lang w:eastAsia="fr-FR"/>
        </w:rPr>
      </w:pPr>
    </w:p>
    <w:p w14:paraId="06CAB976" w14:textId="3BDE7D4B" w:rsidR="00C65044" w:rsidRPr="00D6181B" w:rsidRDefault="00C65044" w:rsidP="00C65044">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t>Les informations de ce DC2 correspondent :</w:t>
      </w:r>
      <w:bookmarkStart w:id="0" w:name="_GoBack"/>
      <w:bookmarkEnd w:id="0"/>
    </w:p>
    <w:p w14:paraId="2A399BB1" w14:textId="77777777" w:rsidR="00C65044" w:rsidRPr="00D6181B" w:rsidRDefault="00C65044" w:rsidP="00C65044">
      <w:pPr>
        <w:tabs>
          <w:tab w:val="left" w:pos="426"/>
          <w:tab w:val="left" w:pos="851"/>
        </w:tabs>
        <w:suppressAutoHyphens w:val="0"/>
        <w:spacing w:before="120"/>
        <w:ind w:left="782"/>
        <w:jc w:val="both"/>
        <w:rPr>
          <w:rFonts w:ascii="Calibri" w:hAnsi="Calibri" w:cs="Calibri"/>
          <w:sz w:val="26"/>
          <w:szCs w:val="26"/>
          <w:lang w:eastAsia="fr-FR"/>
        </w:rPr>
      </w:pPr>
    </w:p>
    <w:p w14:paraId="7F169523" w14:textId="77777777" w:rsidR="00C65044" w:rsidRPr="00D6181B" w:rsidRDefault="003E2A62" w:rsidP="00C65044">
      <w:pPr>
        <w:tabs>
          <w:tab w:val="left" w:pos="426"/>
          <w:tab w:val="left" w:pos="851"/>
        </w:tabs>
        <w:suppressAutoHyphens w:val="0"/>
        <w:jc w:val="both"/>
        <w:rPr>
          <w:rFonts w:ascii="Calibri" w:hAnsi="Calibri" w:cs="Calibri"/>
          <w:sz w:val="26"/>
          <w:szCs w:val="26"/>
          <w:lang w:eastAsia="fr-FR"/>
        </w:rPr>
      </w:pPr>
      <w:r>
        <w:rPr>
          <w:rFonts w:ascii="Calibri" w:hAnsi="Calibri" w:cs="Calibri"/>
          <w:sz w:val="26"/>
          <w:szCs w:val="26"/>
          <w:lang w:eastAsia="fr-FR"/>
        </w:rPr>
        <w:fldChar w:fldCharType="begin">
          <w:ffData>
            <w:name w:val="CaseACocher109"/>
            <w:enabled/>
            <w:calcOnExit w:val="0"/>
            <w:checkBox>
              <w:sizeAuto/>
              <w:default w:val="1"/>
            </w:checkBox>
          </w:ffData>
        </w:fldChar>
      </w:r>
      <w:bookmarkStart w:id="1" w:name="CaseACocher109"/>
      <w:r>
        <w:rPr>
          <w:rFonts w:ascii="Calibri" w:hAnsi="Calibri" w:cs="Calibri"/>
          <w:sz w:val="26"/>
          <w:szCs w:val="26"/>
          <w:lang w:eastAsia="fr-FR"/>
        </w:rPr>
        <w:instrText xml:space="preserve"> FORMCHECKBOX </w:instrText>
      </w:r>
      <w:r w:rsidR="00AE09F7">
        <w:rPr>
          <w:rFonts w:ascii="Calibri" w:hAnsi="Calibri" w:cs="Calibri"/>
          <w:sz w:val="26"/>
          <w:szCs w:val="26"/>
          <w:lang w:eastAsia="fr-FR"/>
        </w:rPr>
      </w:r>
      <w:r w:rsidR="00AE09F7">
        <w:rPr>
          <w:rFonts w:ascii="Calibri" w:hAnsi="Calibri" w:cs="Calibri"/>
          <w:sz w:val="26"/>
          <w:szCs w:val="26"/>
          <w:lang w:eastAsia="fr-FR"/>
        </w:rPr>
        <w:fldChar w:fldCharType="separate"/>
      </w:r>
      <w:r>
        <w:rPr>
          <w:rFonts w:ascii="Calibri" w:hAnsi="Calibri" w:cs="Calibri"/>
          <w:sz w:val="26"/>
          <w:szCs w:val="26"/>
          <w:lang w:eastAsia="fr-FR"/>
        </w:rPr>
        <w:fldChar w:fldCharType="end"/>
      </w:r>
      <w:bookmarkEnd w:id="1"/>
      <w:r w:rsidR="00C65044" w:rsidRPr="00D6181B">
        <w:rPr>
          <w:rFonts w:ascii="Calibri" w:hAnsi="Calibri" w:cs="Calibri"/>
          <w:sz w:val="26"/>
          <w:szCs w:val="26"/>
          <w:lang w:eastAsia="fr-FR"/>
        </w:rPr>
        <w:tab/>
        <w:t xml:space="preserve">à l’ensemble du marché </w:t>
      </w:r>
      <w:r w:rsidR="002E0D92" w:rsidRPr="00D6181B">
        <w:rPr>
          <w:rFonts w:ascii="Calibri" w:hAnsi="Calibri" w:cs="Calibri"/>
          <w:sz w:val="26"/>
          <w:szCs w:val="26"/>
          <w:lang w:eastAsia="fr-FR"/>
        </w:rPr>
        <w:t xml:space="preserve">public </w:t>
      </w:r>
      <w:r w:rsidR="00C65044" w:rsidRPr="00D6181B">
        <w:rPr>
          <w:rFonts w:ascii="Calibri" w:hAnsi="Calibri" w:cs="Calibri"/>
          <w:sz w:val="26"/>
          <w:szCs w:val="26"/>
          <w:lang w:eastAsia="fr-FR"/>
        </w:rPr>
        <w:t>ou de l’accord-cadre</w:t>
      </w:r>
      <w:r w:rsidR="00C65044" w:rsidRPr="00D6181B">
        <w:rPr>
          <w:rFonts w:ascii="Calibri" w:hAnsi="Calibri" w:cs="Calibri"/>
          <w:color w:val="FF0000"/>
          <w:sz w:val="26"/>
          <w:szCs w:val="26"/>
          <w:lang w:eastAsia="fr-FR"/>
        </w:rPr>
        <w:t xml:space="preserve"> </w:t>
      </w:r>
      <w:r w:rsidR="00C65044" w:rsidRPr="00D6181B">
        <w:rPr>
          <w:rFonts w:ascii="Calibri" w:hAnsi="Calibri" w:cs="Calibri"/>
          <w:i/>
          <w:iCs/>
          <w:sz w:val="26"/>
          <w:szCs w:val="26"/>
          <w:lang w:eastAsia="fr-FR"/>
        </w:rPr>
        <w:t>(en cas de non allotissement)</w:t>
      </w:r>
      <w:r w:rsidR="00C65044" w:rsidRPr="00D6181B">
        <w:rPr>
          <w:rFonts w:ascii="Calibri" w:hAnsi="Calibri" w:cs="Calibri"/>
          <w:sz w:val="26"/>
          <w:szCs w:val="26"/>
          <w:lang w:eastAsia="fr-FR"/>
        </w:rPr>
        <w:t>.</w:t>
      </w:r>
    </w:p>
    <w:p w14:paraId="206456A1" w14:textId="77777777" w:rsidR="00C65044" w:rsidRPr="00D6181B" w:rsidRDefault="00C65044" w:rsidP="00C65044">
      <w:pPr>
        <w:tabs>
          <w:tab w:val="left" w:pos="426"/>
          <w:tab w:val="left" w:pos="851"/>
        </w:tabs>
        <w:suppressAutoHyphens w:val="0"/>
        <w:jc w:val="both"/>
        <w:rPr>
          <w:rFonts w:ascii="Calibri" w:hAnsi="Calibri" w:cs="Calibri"/>
          <w:sz w:val="26"/>
          <w:szCs w:val="26"/>
          <w:lang w:eastAsia="fr-FR"/>
        </w:rPr>
      </w:pPr>
    </w:p>
    <w:p w14:paraId="445C1C28" w14:textId="77777777" w:rsidR="00C65044" w:rsidRPr="00D6181B" w:rsidRDefault="00C65044" w:rsidP="00C65044">
      <w:pPr>
        <w:rPr>
          <w:rFonts w:ascii="Calibri" w:hAnsi="Calibri" w:cs="Calibri"/>
          <w:bCs/>
          <w:sz w:val="26"/>
          <w:szCs w:val="26"/>
        </w:rPr>
      </w:pPr>
      <w:r w:rsidRPr="00D6181B">
        <w:rPr>
          <w:rFonts w:ascii="Calibri" w:hAnsi="Calibri" w:cs="Calibri"/>
          <w:sz w:val="26"/>
          <w:szCs w:val="26"/>
          <w:lang w:eastAsia="fr-FR"/>
        </w:rPr>
        <w:fldChar w:fldCharType="begin">
          <w:ffData>
            <w:name w:val=""/>
            <w:enabled/>
            <w:calcOnExit w:val="0"/>
            <w:checkBox>
              <w:sizeAuto/>
              <w:default w:val="0"/>
            </w:checkBox>
          </w:ffData>
        </w:fldChar>
      </w:r>
      <w:r w:rsidRPr="00D6181B">
        <w:rPr>
          <w:rFonts w:ascii="Calibri" w:hAnsi="Calibri" w:cs="Calibri"/>
          <w:sz w:val="26"/>
          <w:szCs w:val="26"/>
          <w:lang w:eastAsia="fr-FR"/>
        </w:rPr>
        <w:instrText xml:space="preserve"> FORMCHECKBOX </w:instrText>
      </w:r>
      <w:r w:rsidR="00AE09F7">
        <w:rPr>
          <w:rFonts w:ascii="Calibri" w:hAnsi="Calibri" w:cs="Calibri"/>
          <w:sz w:val="26"/>
          <w:szCs w:val="26"/>
          <w:lang w:eastAsia="fr-FR"/>
        </w:rPr>
      </w:r>
      <w:r w:rsidR="00AE09F7">
        <w:rPr>
          <w:rFonts w:ascii="Calibri" w:hAnsi="Calibri" w:cs="Calibri"/>
          <w:sz w:val="26"/>
          <w:szCs w:val="26"/>
          <w:lang w:eastAsia="fr-FR"/>
        </w:rPr>
        <w:fldChar w:fldCharType="separate"/>
      </w:r>
      <w:r w:rsidRPr="00D6181B">
        <w:rPr>
          <w:rFonts w:ascii="Calibri" w:hAnsi="Calibri" w:cs="Calibri"/>
          <w:sz w:val="26"/>
          <w:szCs w:val="26"/>
          <w:lang w:eastAsia="fr-FR"/>
        </w:rPr>
        <w:fldChar w:fldCharType="end"/>
      </w:r>
      <w:r w:rsidRPr="00D6181B">
        <w:rPr>
          <w:rFonts w:ascii="Calibri" w:hAnsi="Calibri" w:cs="Calibri"/>
          <w:sz w:val="26"/>
          <w:szCs w:val="26"/>
          <w:lang w:eastAsia="fr-FR"/>
        </w:rPr>
        <w:tab/>
        <w:t xml:space="preserve">au lot n°….…de la procédure de passation du marché </w:t>
      </w:r>
      <w:r w:rsidR="002E0D92" w:rsidRPr="00D6181B">
        <w:rPr>
          <w:rFonts w:ascii="Calibri" w:hAnsi="Calibri" w:cs="Calibri"/>
          <w:sz w:val="26"/>
          <w:szCs w:val="26"/>
          <w:lang w:eastAsia="fr-FR"/>
        </w:rPr>
        <w:t xml:space="preserve">public </w:t>
      </w:r>
      <w:r w:rsidRPr="00D6181B">
        <w:rPr>
          <w:rFonts w:ascii="Calibri" w:hAnsi="Calibri" w:cs="Calibri"/>
          <w:sz w:val="26"/>
          <w:szCs w:val="26"/>
          <w:lang w:eastAsia="fr-FR"/>
        </w:rPr>
        <w:t xml:space="preserve">ou de l’accord-cadre </w:t>
      </w:r>
    </w:p>
    <w:p w14:paraId="1CB0F0D1" w14:textId="77777777" w:rsidR="009A394A" w:rsidRPr="00D6181B" w:rsidRDefault="009A394A">
      <w:pPr>
        <w:jc w:val="both"/>
        <w:rPr>
          <w:rFonts w:ascii="Calibri" w:hAnsi="Calibri" w:cs="Calibri"/>
          <w:bCs/>
          <w:sz w:val="26"/>
          <w:szCs w:val="26"/>
        </w:rPr>
      </w:pPr>
    </w:p>
    <w:p w14:paraId="4B1343F0" w14:textId="77777777" w:rsidR="009A394A" w:rsidRPr="00D6181B" w:rsidRDefault="009A394A">
      <w:pPr>
        <w:jc w:val="both"/>
        <w:rPr>
          <w:rFonts w:ascii="Calibri" w:hAnsi="Calibri" w:cs="Calibri"/>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628BC488" w14:textId="77777777">
        <w:tc>
          <w:tcPr>
            <w:tcW w:w="10331" w:type="dxa"/>
            <w:shd w:val="clear" w:color="auto" w:fill="66CCFF"/>
          </w:tcPr>
          <w:p w14:paraId="3D222900" w14:textId="77777777"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14:paraId="26FF85F3" w14:textId="77777777" w:rsidR="00472B25" w:rsidRPr="00D6181B" w:rsidRDefault="00472B25">
      <w:pPr>
        <w:pStyle w:val="Titre9"/>
        <w:numPr>
          <w:ilvl w:val="0"/>
          <w:numId w:val="0"/>
        </w:numPr>
        <w:rPr>
          <w:rFonts w:ascii="Calibri" w:hAnsi="Calibri" w:cs="Calibri"/>
          <w:i w:val="0"/>
          <w:sz w:val="26"/>
          <w:szCs w:val="26"/>
        </w:rPr>
      </w:pPr>
    </w:p>
    <w:p w14:paraId="33C28E60" w14:textId="77777777"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14:paraId="49DCBD36" w14:textId="77777777" w:rsidR="00472B25" w:rsidRPr="00D6181B" w:rsidRDefault="00472B25">
      <w:pPr>
        <w:pStyle w:val="Titre9"/>
        <w:tabs>
          <w:tab w:val="num" w:pos="0"/>
        </w:tabs>
        <w:ind w:left="0"/>
        <w:jc w:val="both"/>
        <w:rPr>
          <w:rFonts w:ascii="Calibri" w:hAnsi="Calibri" w:cs="Calibri"/>
          <w:i w:val="0"/>
          <w:iCs w:val="0"/>
          <w:sz w:val="26"/>
          <w:szCs w:val="26"/>
        </w:rPr>
      </w:pPr>
    </w:p>
    <w:p w14:paraId="34538D45" w14:textId="77777777" w:rsidR="00472B25" w:rsidRPr="00D6181B" w:rsidRDefault="007D6822"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14:anchorId="7AEEBBC2" wp14:editId="33A5FAA3">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14:paraId="045F62F1" w14:textId="77777777" w:rsidR="00472B25" w:rsidRPr="00D6181B" w:rsidRDefault="00472B25">
      <w:pPr>
        <w:jc w:val="both"/>
        <w:rPr>
          <w:rFonts w:ascii="Calibri" w:hAnsi="Calibri" w:cs="Calibri"/>
          <w:b/>
          <w:bCs/>
          <w:sz w:val="26"/>
          <w:szCs w:val="26"/>
        </w:rPr>
      </w:pPr>
    </w:p>
    <w:p w14:paraId="5A6366FB" w14:textId="77777777" w:rsidR="003C025D" w:rsidRPr="00D6181B" w:rsidRDefault="007D6822" w:rsidP="003C025D">
      <w:pPr>
        <w:pStyle w:val="Titre9"/>
        <w:jc w:val="both"/>
        <w:rPr>
          <w:rFonts w:ascii="Calibri" w:hAnsi="Calibri" w:cs="Calibri"/>
          <w:sz w:val="26"/>
          <w:szCs w:val="26"/>
        </w:rPr>
      </w:pPr>
      <w:r>
        <w:rPr>
          <w:rFonts w:ascii="Calibri" w:hAnsi="Calibri" w:cs="Calibri"/>
          <w:noProof/>
          <w:sz w:val="26"/>
          <w:szCs w:val="26"/>
          <w:lang w:eastAsia="fr-FR"/>
        </w:rPr>
        <w:lastRenderedPageBreak/>
        <w:drawing>
          <wp:inline distT="0" distB="0" distL="0" distR="0" wp14:anchorId="018D0E1E" wp14:editId="1B6352A4">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14:paraId="32728433" w14:textId="77777777" w:rsidR="003C025D" w:rsidRPr="00D6181B" w:rsidRDefault="003C025D" w:rsidP="003C025D">
      <w:pPr>
        <w:rPr>
          <w:rFonts w:ascii="Calibri" w:hAnsi="Calibri" w:cs="Calibri"/>
          <w:sz w:val="26"/>
          <w:szCs w:val="26"/>
        </w:rPr>
      </w:pPr>
    </w:p>
    <w:p w14:paraId="6E466A46" w14:textId="77777777" w:rsidR="003C025D" w:rsidRPr="00D6181B" w:rsidRDefault="003C025D" w:rsidP="003C025D">
      <w:pPr>
        <w:rPr>
          <w:rFonts w:ascii="Calibri" w:hAnsi="Calibri" w:cs="Calibri"/>
          <w:sz w:val="26"/>
          <w:szCs w:val="26"/>
        </w:rPr>
      </w:pPr>
    </w:p>
    <w:p w14:paraId="1E67DFCA" w14:textId="77777777" w:rsidR="003C025D" w:rsidRPr="00D6181B" w:rsidRDefault="007D6822"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14:anchorId="4C662AD4" wp14:editId="0685F6C6">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14:paraId="120112A4" w14:textId="77777777" w:rsidR="003C025D" w:rsidRPr="00D6181B" w:rsidRDefault="003C025D" w:rsidP="003C025D">
      <w:pPr>
        <w:rPr>
          <w:rFonts w:ascii="Calibri" w:hAnsi="Calibri" w:cs="Calibri"/>
          <w:sz w:val="26"/>
          <w:szCs w:val="26"/>
        </w:rPr>
      </w:pPr>
    </w:p>
    <w:p w14:paraId="4E34D147" w14:textId="77777777" w:rsidR="003C025D" w:rsidRPr="00D6181B" w:rsidRDefault="003C025D" w:rsidP="003C025D">
      <w:pPr>
        <w:rPr>
          <w:rFonts w:ascii="Calibri" w:hAnsi="Calibri" w:cs="Calibri"/>
          <w:sz w:val="26"/>
          <w:szCs w:val="26"/>
        </w:rPr>
      </w:pPr>
    </w:p>
    <w:p w14:paraId="5B4D775E" w14:textId="77777777" w:rsidR="003C025D" w:rsidRPr="00D6181B" w:rsidRDefault="007D6822"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14:anchorId="5C58CD5D" wp14:editId="55CB54E8">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14:paraId="45E9448A" w14:textId="77777777" w:rsidR="003C025D" w:rsidRPr="00D6181B" w:rsidRDefault="003C025D" w:rsidP="003C025D">
      <w:pPr>
        <w:rPr>
          <w:rFonts w:ascii="Calibri" w:hAnsi="Calibri" w:cs="Calibri"/>
          <w:sz w:val="26"/>
          <w:szCs w:val="26"/>
        </w:rPr>
      </w:pPr>
    </w:p>
    <w:p w14:paraId="20F7317C" w14:textId="77777777" w:rsidR="003C025D" w:rsidRPr="00D6181B" w:rsidRDefault="003C025D" w:rsidP="003C025D">
      <w:pPr>
        <w:rPr>
          <w:rFonts w:ascii="Calibri" w:hAnsi="Calibri" w:cs="Calibri"/>
          <w:sz w:val="26"/>
          <w:szCs w:val="26"/>
        </w:rPr>
      </w:pPr>
    </w:p>
    <w:p w14:paraId="4632233C" w14:textId="77777777" w:rsidR="003C025D" w:rsidRPr="00D6181B" w:rsidRDefault="007D6822"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14:anchorId="7485263D" wp14:editId="3318E9D2">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14:paraId="0C7E8FB0" w14:textId="77777777" w:rsidR="003C025D" w:rsidRPr="00D6181B" w:rsidRDefault="003C025D" w:rsidP="003C025D">
      <w:pPr>
        <w:rPr>
          <w:rFonts w:ascii="Calibri" w:hAnsi="Calibri" w:cs="Calibri"/>
          <w:sz w:val="26"/>
          <w:szCs w:val="26"/>
        </w:rPr>
      </w:pPr>
    </w:p>
    <w:p w14:paraId="6E5B1313" w14:textId="77777777" w:rsidR="003C025D" w:rsidRPr="00D6181B" w:rsidRDefault="003C025D" w:rsidP="003C025D">
      <w:pPr>
        <w:rPr>
          <w:rFonts w:ascii="Calibri" w:hAnsi="Calibri" w:cs="Calibri"/>
          <w:sz w:val="26"/>
          <w:szCs w:val="26"/>
        </w:rPr>
      </w:pPr>
    </w:p>
    <w:p w14:paraId="36F7AC53" w14:textId="77777777" w:rsidR="003C025D" w:rsidRPr="00D6181B" w:rsidRDefault="007D6822"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14:anchorId="5DCEFA46" wp14:editId="6864393A">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14:paraId="569ABFB2" w14:textId="77777777" w:rsidR="003C025D" w:rsidRPr="00D6181B" w:rsidRDefault="003C025D" w:rsidP="003C025D">
      <w:pPr>
        <w:rPr>
          <w:rFonts w:ascii="Calibri" w:hAnsi="Calibri" w:cs="Calibri"/>
          <w:sz w:val="26"/>
          <w:szCs w:val="26"/>
        </w:rPr>
      </w:pPr>
    </w:p>
    <w:p w14:paraId="09B8FDD0" w14:textId="77777777" w:rsidR="003C025D" w:rsidRPr="00D6181B" w:rsidRDefault="003C025D" w:rsidP="003C025D">
      <w:pPr>
        <w:rPr>
          <w:rFonts w:ascii="Calibri" w:hAnsi="Calibri" w:cs="Calibri"/>
          <w:sz w:val="26"/>
          <w:szCs w:val="26"/>
        </w:rPr>
      </w:pPr>
    </w:p>
    <w:p w14:paraId="18EDC87E" w14:textId="77777777" w:rsidR="00472B25" w:rsidRPr="00D6181B" w:rsidRDefault="007D6822">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14:anchorId="67F45231" wp14:editId="2301FFC3">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14:paraId="75313887" w14:textId="77777777" w:rsidR="00472B25" w:rsidRPr="00D6181B" w:rsidRDefault="00472B25">
      <w:pPr>
        <w:jc w:val="both"/>
        <w:rPr>
          <w:rFonts w:ascii="Calibri" w:hAnsi="Calibri" w:cs="Calibri"/>
          <w:b/>
          <w:bCs/>
          <w:sz w:val="26"/>
          <w:szCs w:val="26"/>
        </w:rPr>
      </w:pPr>
    </w:p>
    <w:p w14:paraId="7C527A11" w14:textId="77777777" w:rsidR="00472B25" w:rsidRPr="00D6181B" w:rsidRDefault="00472B25">
      <w:pPr>
        <w:jc w:val="both"/>
        <w:rPr>
          <w:rFonts w:ascii="Calibri" w:hAnsi="Calibri" w:cs="Calibri"/>
          <w:b/>
          <w:bCs/>
          <w:sz w:val="26"/>
          <w:szCs w:val="26"/>
        </w:rPr>
      </w:pPr>
    </w:p>
    <w:p w14:paraId="0321D517" w14:textId="77777777" w:rsidR="003C025D" w:rsidRPr="00D6181B" w:rsidRDefault="007D6822"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14:anchorId="1EBDAD24" wp14:editId="6DA7F4A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16"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17"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14:paraId="43F89106" w14:textId="77777777" w:rsidR="00472B25" w:rsidRPr="00D6181B" w:rsidRDefault="00472B25">
      <w:pPr>
        <w:jc w:val="both"/>
        <w:rPr>
          <w:rFonts w:ascii="Calibri" w:hAnsi="Calibri" w:cs="Calibri"/>
          <w:sz w:val="26"/>
          <w:szCs w:val="26"/>
        </w:rPr>
      </w:pPr>
    </w:p>
    <w:p w14:paraId="31E05977" w14:textId="77777777"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AE09F7">
        <w:rPr>
          <w:rFonts w:ascii="Calibri" w:hAnsi="Calibri" w:cs="Calibri"/>
          <w:sz w:val="26"/>
          <w:szCs w:val="26"/>
        </w:rPr>
      </w:r>
      <w:r w:rsidR="00AE09F7">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14:paraId="06D50340" w14:textId="77777777" w:rsidR="00427375" w:rsidRPr="00D6181B" w:rsidRDefault="00427375" w:rsidP="00427375">
      <w:pPr>
        <w:ind w:left="567"/>
        <w:jc w:val="both"/>
        <w:rPr>
          <w:rFonts w:ascii="Calibri" w:hAnsi="Calibri" w:cs="Calibri"/>
          <w:sz w:val="26"/>
          <w:szCs w:val="26"/>
        </w:rPr>
      </w:pPr>
    </w:p>
    <w:p w14:paraId="34EA59A2" w14:textId="77777777"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AE09F7">
        <w:rPr>
          <w:rFonts w:ascii="Calibri" w:hAnsi="Calibri" w:cs="Calibri"/>
          <w:sz w:val="26"/>
          <w:szCs w:val="26"/>
        </w:rPr>
      </w:r>
      <w:r w:rsidR="00AE09F7">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14:paraId="1D7D7C36" w14:textId="77777777" w:rsidR="00383273" w:rsidRPr="00D6181B" w:rsidRDefault="00383273">
      <w:pPr>
        <w:jc w:val="both"/>
        <w:rPr>
          <w:rFonts w:ascii="Calibri" w:hAnsi="Calibri" w:cs="Calibri"/>
          <w:b/>
          <w:bCs/>
          <w:sz w:val="26"/>
          <w:szCs w:val="26"/>
        </w:rPr>
      </w:pPr>
    </w:p>
    <w:p w14:paraId="7212EDB8" w14:textId="77777777"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14:paraId="5B369E55" w14:textId="77777777"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18"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19"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coche la case 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20"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14:paraId="596511B2" w14:textId="77777777" w:rsidR="00472B25" w:rsidRPr="00D6181B" w:rsidRDefault="00472B25">
      <w:pPr>
        <w:spacing w:before="120"/>
        <w:jc w:val="both"/>
        <w:rPr>
          <w:rFonts w:ascii="Calibri" w:hAnsi="Calibri" w:cs="Calibri"/>
          <w:sz w:val="26"/>
          <w:szCs w:val="26"/>
        </w:rPr>
      </w:pPr>
      <w:r w:rsidRPr="00D6181B">
        <w:rPr>
          <w:rFonts w:ascii="Calibri" w:hAnsi="Calibri" w:cs="Calibri"/>
          <w:i/>
          <w:iCs/>
          <w:sz w:val="26"/>
          <w:szCs w:val="26"/>
        </w:rPr>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1"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14:paraId="1564CC4F" w14:textId="77777777"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14:paraId="3060383D"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56FEA2BA" w14:textId="77777777"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14:paraId="01B5A3F9" w14:textId="77777777"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14:paraId="674458E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65A3927" w14:textId="77777777"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lastRenderedPageBreak/>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AE09F7">
              <w:rPr>
                <w:rFonts w:ascii="Calibri" w:hAnsi="Calibri" w:cs="Calibri"/>
                <w:sz w:val="26"/>
                <w:szCs w:val="26"/>
              </w:rPr>
            </w:r>
            <w:r w:rsidR="00AE09F7">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14:paraId="7E4F7876" w14:textId="77777777"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2"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14:paraId="49CD4B44" w14:textId="77777777"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3CD480B" w14:textId="77777777"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14:paraId="5551ADC1" w14:textId="77777777"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 document est accessible directement et gratuitement, ainsi que l’ensemble des renseignements nécessaires pour y accéder :</w:t>
            </w:r>
          </w:p>
          <w:p w14:paraId="3983A433" w14:textId="77777777" w:rsidR="006F6740" w:rsidRPr="00D6181B" w:rsidRDefault="006F6740">
            <w:pPr>
              <w:ind w:left="170" w:right="170"/>
              <w:jc w:val="both"/>
              <w:rPr>
                <w:rFonts w:ascii="Calibri" w:hAnsi="Calibri" w:cs="Calibri"/>
                <w:sz w:val="26"/>
                <w:szCs w:val="26"/>
              </w:rPr>
            </w:pPr>
          </w:p>
          <w:p w14:paraId="0A3EFF43" w14:textId="77777777"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14:paraId="2DD372CD" w14:textId="77777777" w:rsidR="00872C42" w:rsidRPr="00D6181B" w:rsidRDefault="00872C42">
            <w:pPr>
              <w:ind w:left="170" w:right="170"/>
              <w:jc w:val="both"/>
              <w:rPr>
                <w:rFonts w:ascii="Calibri" w:hAnsi="Calibri" w:cs="Calibri"/>
                <w:sz w:val="26"/>
                <w:szCs w:val="26"/>
              </w:rPr>
            </w:pPr>
          </w:p>
          <w:p w14:paraId="23E7E490" w14:textId="77777777"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14:paraId="123823BC" w14:textId="77777777" w:rsidR="006F6740" w:rsidRPr="00D6181B" w:rsidRDefault="006F6740">
            <w:pPr>
              <w:ind w:left="170" w:right="170"/>
              <w:jc w:val="both"/>
              <w:rPr>
                <w:rFonts w:ascii="Calibri" w:hAnsi="Calibri" w:cs="Calibri"/>
                <w:sz w:val="26"/>
                <w:szCs w:val="26"/>
              </w:rPr>
            </w:pPr>
          </w:p>
          <w:p w14:paraId="0EBF9859" w14:textId="77777777" w:rsidR="006F6740" w:rsidRPr="00D6181B" w:rsidRDefault="006F6740">
            <w:pPr>
              <w:snapToGrid w:val="0"/>
              <w:jc w:val="both"/>
              <w:rPr>
                <w:rFonts w:ascii="Calibri" w:hAnsi="Calibri" w:cs="Calibri"/>
                <w:b/>
                <w:bCs/>
                <w:sz w:val="26"/>
                <w:szCs w:val="26"/>
              </w:rPr>
            </w:pPr>
          </w:p>
        </w:tc>
      </w:tr>
      <w:tr w:rsidR="006F6740" w:rsidRPr="00D6181B" w14:paraId="51E0767C"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4412CC0A" w14:textId="77777777"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AE09F7">
              <w:rPr>
                <w:rFonts w:ascii="Calibri" w:hAnsi="Calibri" w:cs="Calibri"/>
                <w:sz w:val="26"/>
                <w:szCs w:val="26"/>
              </w:rPr>
            </w:r>
            <w:r w:rsidR="00AE09F7">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3"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du code de l’action sociale et des familles) ou structures équivalentes</w:t>
            </w:r>
          </w:p>
          <w:p w14:paraId="202A71BA" w14:textId="77777777"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759BB19" w14:textId="77777777"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14:paraId="686B6F58" w14:textId="77777777" w:rsidR="006F6740" w:rsidRPr="00D6181B" w:rsidRDefault="006F6740">
            <w:pPr>
              <w:ind w:left="170" w:right="170"/>
              <w:jc w:val="both"/>
              <w:rPr>
                <w:rFonts w:ascii="Calibri" w:hAnsi="Calibri" w:cs="Calibri"/>
                <w:sz w:val="26"/>
                <w:szCs w:val="26"/>
              </w:rPr>
            </w:pPr>
          </w:p>
          <w:p w14:paraId="7C9B64D2" w14:textId="77777777"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14:paraId="7077D508" w14:textId="77777777"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14:paraId="403480C7" w14:textId="77777777" w:rsidR="006F6740" w:rsidRPr="00D6181B" w:rsidRDefault="006F6740" w:rsidP="006F6740">
            <w:pPr>
              <w:ind w:left="170" w:right="170"/>
              <w:jc w:val="both"/>
              <w:rPr>
                <w:rFonts w:ascii="Calibri" w:hAnsi="Calibri" w:cs="Calibri"/>
                <w:sz w:val="26"/>
                <w:szCs w:val="26"/>
              </w:rPr>
            </w:pPr>
          </w:p>
          <w:p w14:paraId="393D2949" w14:textId="77777777"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14:paraId="7A65AAEF" w14:textId="77777777" w:rsidR="00872C42" w:rsidRPr="00D6181B" w:rsidRDefault="00872C42" w:rsidP="006F6740">
            <w:pPr>
              <w:ind w:left="170" w:right="170"/>
              <w:jc w:val="both"/>
              <w:rPr>
                <w:rFonts w:ascii="Calibri" w:hAnsi="Calibri" w:cs="Calibri"/>
                <w:sz w:val="26"/>
                <w:szCs w:val="26"/>
              </w:rPr>
            </w:pPr>
          </w:p>
          <w:p w14:paraId="295B95BA" w14:textId="77777777" w:rsidR="00872C42" w:rsidRPr="00D6181B" w:rsidRDefault="00872C42" w:rsidP="006F6740">
            <w:pPr>
              <w:ind w:left="170" w:right="170"/>
              <w:jc w:val="both"/>
              <w:rPr>
                <w:rFonts w:ascii="Calibri" w:hAnsi="Calibri" w:cs="Calibri"/>
                <w:sz w:val="26"/>
                <w:szCs w:val="26"/>
              </w:rPr>
            </w:pPr>
          </w:p>
          <w:p w14:paraId="398BC0A2" w14:textId="77777777"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14:paraId="4169EC4E" w14:textId="77777777" w:rsidR="006F6740" w:rsidRPr="00D6181B" w:rsidRDefault="006F6740" w:rsidP="006F6740">
            <w:pPr>
              <w:ind w:left="170" w:right="170"/>
              <w:jc w:val="both"/>
              <w:rPr>
                <w:rFonts w:ascii="Calibri" w:hAnsi="Calibri" w:cs="Calibri"/>
                <w:sz w:val="26"/>
                <w:szCs w:val="26"/>
              </w:rPr>
            </w:pPr>
          </w:p>
          <w:p w14:paraId="179B43EE" w14:textId="77777777" w:rsidR="006F6740" w:rsidRPr="00D6181B" w:rsidRDefault="006F6740" w:rsidP="006F6740">
            <w:pPr>
              <w:ind w:left="170" w:right="170"/>
              <w:jc w:val="both"/>
              <w:rPr>
                <w:rFonts w:ascii="Calibri" w:hAnsi="Calibri" w:cs="Calibri"/>
                <w:sz w:val="26"/>
                <w:szCs w:val="26"/>
              </w:rPr>
            </w:pPr>
          </w:p>
          <w:p w14:paraId="3A89C1E6" w14:textId="77777777" w:rsidR="006F6740" w:rsidRPr="00D6181B" w:rsidRDefault="006F6740">
            <w:pPr>
              <w:snapToGrid w:val="0"/>
              <w:jc w:val="both"/>
              <w:rPr>
                <w:rFonts w:ascii="Calibri" w:hAnsi="Calibri" w:cs="Calibri"/>
                <w:b/>
                <w:bCs/>
                <w:sz w:val="26"/>
                <w:szCs w:val="26"/>
              </w:rPr>
            </w:pPr>
          </w:p>
        </w:tc>
      </w:tr>
      <w:tr w:rsidR="006F6740" w:rsidRPr="00D6181B" w14:paraId="471119D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B2E5C66" w14:textId="77777777"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AE09F7">
              <w:rPr>
                <w:rFonts w:ascii="Calibri" w:hAnsi="Calibri" w:cs="Calibri"/>
                <w:sz w:val="26"/>
                <w:szCs w:val="26"/>
              </w:rPr>
            </w:r>
            <w:r w:rsidR="00AE09F7">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4"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14:paraId="2C9B775E" w14:textId="77777777"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33F2178" w14:textId="77777777"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14:paraId="07F3EE03" w14:textId="77777777"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14:paraId="33FE8E68" w14:textId="77777777" w:rsidR="006F6740" w:rsidRPr="00D6181B" w:rsidRDefault="006F6740" w:rsidP="00A70756">
            <w:pPr>
              <w:ind w:left="170" w:right="170"/>
              <w:jc w:val="both"/>
              <w:rPr>
                <w:rFonts w:ascii="Calibri" w:hAnsi="Calibri" w:cs="Calibri"/>
                <w:sz w:val="26"/>
                <w:szCs w:val="26"/>
              </w:rPr>
            </w:pPr>
          </w:p>
          <w:p w14:paraId="47A9F0CA" w14:textId="77777777"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14:paraId="5D875A62" w14:textId="77777777" w:rsidR="00872C42" w:rsidRPr="00D6181B" w:rsidRDefault="00872C42" w:rsidP="00A70756">
            <w:pPr>
              <w:ind w:left="170" w:right="170"/>
              <w:jc w:val="both"/>
              <w:rPr>
                <w:rFonts w:ascii="Calibri" w:hAnsi="Calibri" w:cs="Calibri"/>
                <w:sz w:val="26"/>
                <w:szCs w:val="26"/>
              </w:rPr>
            </w:pPr>
          </w:p>
          <w:p w14:paraId="2CA35C1C" w14:textId="77777777"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14:paraId="12117757" w14:textId="77777777" w:rsidR="006F6740" w:rsidRPr="00D6181B" w:rsidRDefault="006F6740" w:rsidP="006F6740">
            <w:pPr>
              <w:ind w:left="170" w:right="170"/>
              <w:jc w:val="both"/>
              <w:rPr>
                <w:rFonts w:ascii="Calibri" w:hAnsi="Calibri" w:cs="Calibri"/>
                <w:sz w:val="26"/>
                <w:szCs w:val="26"/>
              </w:rPr>
            </w:pPr>
          </w:p>
          <w:p w14:paraId="431BFDED" w14:textId="77777777" w:rsidR="006F6740" w:rsidRPr="00D6181B" w:rsidRDefault="006F6740" w:rsidP="006F6740">
            <w:pPr>
              <w:ind w:left="170" w:right="170"/>
              <w:jc w:val="both"/>
              <w:rPr>
                <w:rFonts w:ascii="Calibri" w:hAnsi="Calibri" w:cs="Calibri"/>
                <w:sz w:val="26"/>
                <w:szCs w:val="26"/>
              </w:rPr>
            </w:pPr>
          </w:p>
          <w:p w14:paraId="23E94537" w14:textId="77777777" w:rsidR="00872C42" w:rsidRPr="00D6181B" w:rsidRDefault="00872C42" w:rsidP="00224E9C">
            <w:pPr>
              <w:snapToGrid w:val="0"/>
              <w:jc w:val="both"/>
              <w:rPr>
                <w:rFonts w:ascii="Calibri" w:hAnsi="Calibri" w:cs="Calibri"/>
                <w:b/>
                <w:bCs/>
                <w:sz w:val="26"/>
                <w:szCs w:val="26"/>
              </w:rPr>
            </w:pPr>
          </w:p>
        </w:tc>
      </w:tr>
      <w:tr w:rsidR="006F6740" w:rsidRPr="00D6181B" w14:paraId="42B06D4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618EBD3" w14:textId="77777777"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lastRenderedPageBreak/>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AE09F7">
              <w:rPr>
                <w:rFonts w:ascii="Calibri" w:hAnsi="Calibri" w:cs="Calibri"/>
                <w:sz w:val="26"/>
                <w:szCs w:val="26"/>
              </w:rPr>
            </w:r>
            <w:r w:rsidR="00AE09F7">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25"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loi 2014-856 du 31 juillet 2014) ou structures équivalentes</w:t>
            </w:r>
            <w:r w:rsidR="00872C42" w:rsidRPr="00D6181B">
              <w:rPr>
                <w:rFonts w:ascii="Calibri" w:hAnsi="Calibri" w:cs="Calibri"/>
                <w:sz w:val="26"/>
                <w:szCs w:val="26"/>
              </w:rPr>
              <w:t xml:space="preserve"> (sauf marché de défense ou de sécurité)</w:t>
            </w:r>
          </w:p>
          <w:p w14:paraId="351BE9A0" w14:textId="77777777"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ADE6F3A" w14:textId="77777777"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14:paraId="125DBE38" w14:textId="77777777"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14:paraId="31571C06" w14:textId="77777777" w:rsidR="006F6740" w:rsidRPr="00D6181B" w:rsidRDefault="006F6740" w:rsidP="006F6740">
            <w:pPr>
              <w:ind w:left="170" w:right="170"/>
              <w:jc w:val="both"/>
              <w:rPr>
                <w:rFonts w:ascii="Calibri" w:hAnsi="Calibri" w:cs="Calibri"/>
                <w:sz w:val="26"/>
                <w:szCs w:val="26"/>
              </w:rPr>
            </w:pPr>
          </w:p>
          <w:p w14:paraId="75DAD610" w14:textId="77777777"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14:paraId="67531361" w14:textId="77777777" w:rsidR="006F6740" w:rsidRPr="00D6181B" w:rsidRDefault="006F6740" w:rsidP="006F6740">
            <w:pPr>
              <w:ind w:left="170" w:right="170"/>
              <w:jc w:val="both"/>
              <w:rPr>
                <w:rFonts w:ascii="Calibri" w:hAnsi="Calibri" w:cs="Calibri"/>
                <w:sz w:val="26"/>
                <w:szCs w:val="26"/>
              </w:rPr>
            </w:pPr>
          </w:p>
          <w:p w14:paraId="791B5BE8" w14:textId="77777777" w:rsidR="00872C42" w:rsidRPr="00D6181B" w:rsidRDefault="00872C42" w:rsidP="006F6740">
            <w:pPr>
              <w:ind w:left="170" w:right="170"/>
              <w:jc w:val="both"/>
              <w:rPr>
                <w:rFonts w:ascii="Calibri" w:hAnsi="Calibri" w:cs="Calibri"/>
                <w:sz w:val="26"/>
                <w:szCs w:val="26"/>
              </w:rPr>
            </w:pPr>
          </w:p>
          <w:p w14:paraId="29A1D429" w14:textId="77777777"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14:paraId="4054EC8E" w14:textId="77777777" w:rsidR="006F6740" w:rsidRPr="00D6181B" w:rsidRDefault="006F6740" w:rsidP="006F6740">
            <w:pPr>
              <w:ind w:left="170" w:right="170"/>
              <w:jc w:val="both"/>
              <w:rPr>
                <w:rFonts w:ascii="Calibri" w:hAnsi="Calibri" w:cs="Calibri"/>
                <w:sz w:val="26"/>
                <w:szCs w:val="26"/>
              </w:rPr>
            </w:pPr>
          </w:p>
          <w:p w14:paraId="1503DE41" w14:textId="77777777" w:rsidR="006F6740" w:rsidRPr="00D6181B" w:rsidRDefault="006F6740" w:rsidP="006F6740">
            <w:pPr>
              <w:ind w:left="170" w:right="170"/>
              <w:jc w:val="both"/>
              <w:rPr>
                <w:rFonts w:ascii="Calibri" w:hAnsi="Calibri" w:cs="Calibri"/>
                <w:sz w:val="26"/>
                <w:szCs w:val="26"/>
              </w:rPr>
            </w:pPr>
          </w:p>
          <w:p w14:paraId="50720ED9" w14:textId="77777777" w:rsidR="006F6740" w:rsidRPr="00D6181B" w:rsidRDefault="006F6740">
            <w:pPr>
              <w:snapToGrid w:val="0"/>
              <w:jc w:val="both"/>
              <w:rPr>
                <w:rFonts w:ascii="Calibri" w:hAnsi="Calibri" w:cs="Calibri"/>
                <w:b/>
                <w:bCs/>
                <w:sz w:val="26"/>
                <w:szCs w:val="26"/>
              </w:rPr>
            </w:pPr>
          </w:p>
        </w:tc>
      </w:tr>
    </w:tbl>
    <w:p w14:paraId="055C28F7" w14:textId="77777777" w:rsidR="002D13A0" w:rsidRPr="00D6181B" w:rsidRDefault="002D13A0" w:rsidP="00D21AD8">
      <w:pPr>
        <w:tabs>
          <w:tab w:val="left" w:pos="-142"/>
          <w:tab w:val="left" w:pos="4111"/>
        </w:tabs>
        <w:rPr>
          <w:rFonts w:ascii="Calibri" w:hAnsi="Calibri" w:cs="Calibri"/>
          <w:b/>
          <w:bCs/>
          <w:sz w:val="26"/>
          <w:szCs w:val="26"/>
        </w:rPr>
      </w:pPr>
    </w:p>
    <w:p w14:paraId="3B9C30BF" w14:textId="77777777"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14:paraId="7206DEE2" w14:textId="77777777" w:rsidR="00427375" w:rsidRPr="00D6181B" w:rsidRDefault="00427375" w:rsidP="008C2177">
      <w:pPr>
        <w:tabs>
          <w:tab w:val="left" w:pos="-142"/>
          <w:tab w:val="left" w:pos="4111"/>
        </w:tabs>
        <w:jc w:val="both"/>
        <w:rPr>
          <w:rFonts w:ascii="Calibri" w:hAnsi="Calibri" w:cs="Calibri"/>
          <w:b/>
          <w:bCs/>
          <w:sz w:val="26"/>
          <w:szCs w:val="26"/>
        </w:rPr>
      </w:pPr>
    </w:p>
    <w:p w14:paraId="0CA17998" w14:textId="77777777" w:rsidR="00427375" w:rsidRPr="00D6181B" w:rsidRDefault="007D6822"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14:anchorId="5F6080F4" wp14:editId="144000F6">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6"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7"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14:paraId="29C26881" w14:textId="77777777"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14:paraId="222FDDC1" w14:textId="77777777"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14:paraId="215AF421" w14:textId="77777777"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14:paraId="3954669D" w14:textId="77777777"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14:paraId="75F15997" w14:textId="77777777"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14:paraId="4706FDC6" w14:textId="77777777"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14:paraId="724281F3" w14:textId="77777777"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14:paraId="7C802C21" w14:textId="77777777"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14:paraId="5C29DAB5" w14:textId="77777777" w:rsidR="00BD1236" w:rsidRPr="00D6181B" w:rsidRDefault="00BD1236" w:rsidP="00171BF1">
      <w:pPr>
        <w:pStyle w:val="En-tte"/>
        <w:tabs>
          <w:tab w:val="left" w:pos="2160"/>
        </w:tabs>
        <w:ind w:left="284"/>
        <w:jc w:val="both"/>
        <w:rPr>
          <w:rFonts w:ascii="Calibri" w:hAnsi="Calibri" w:cs="Calibri"/>
          <w:iCs/>
          <w:sz w:val="26"/>
          <w:szCs w:val="26"/>
        </w:rPr>
      </w:pPr>
    </w:p>
    <w:p w14:paraId="4CB8412C" w14:textId="77777777"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14:paraId="53A912A5" w14:textId="77777777" w:rsidR="00BD1236" w:rsidRPr="00D6181B" w:rsidRDefault="00BD1236" w:rsidP="00171BF1">
      <w:pPr>
        <w:pStyle w:val="En-tte"/>
        <w:ind w:left="993"/>
        <w:jc w:val="both"/>
        <w:rPr>
          <w:rFonts w:ascii="Calibri" w:hAnsi="Calibri" w:cs="Calibri"/>
          <w:iCs/>
          <w:sz w:val="26"/>
          <w:szCs w:val="26"/>
        </w:rPr>
      </w:pPr>
    </w:p>
    <w:p w14:paraId="183D1FBB" w14:textId="77777777" w:rsidR="00BD1236" w:rsidRPr="00D6181B" w:rsidRDefault="00BD1236" w:rsidP="00171BF1">
      <w:pPr>
        <w:pStyle w:val="En-tte"/>
        <w:ind w:left="993"/>
        <w:jc w:val="both"/>
        <w:rPr>
          <w:rFonts w:ascii="Calibri" w:hAnsi="Calibri" w:cs="Calibri"/>
          <w:iCs/>
          <w:sz w:val="26"/>
          <w:szCs w:val="26"/>
        </w:rPr>
      </w:pPr>
    </w:p>
    <w:p w14:paraId="7BF70FF6" w14:textId="77777777"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14:paraId="502C5810" w14:textId="77777777" w:rsidR="00BD1236" w:rsidRPr="00D6181B" w:rsidRDefault="00BD1236" w:rsidP="00171BF1">
      <w:pPr>
        <w:pStyle w:val="En-tte"/>
        <w:tabs>
          <w:tab w:val="left" w:pos="0"/>
          <w:tab w:val="left" w:pos="2160"/>
        </w:tabs>
        <w:ind w:left="993"/>
        <w:jc w:val="both"/>
        <w:rPr>
          <w:rFonts w:ascii="Calibri" w:hAnsi="Calibri" w:cs="Calibri"/>
          <w:iCs/>
          <w:sz w:val="26"/>
          <w:szCs w:val="26"/>
        </w:rPr>
      </w:pPr>
    </w:p>
    <w:p w14:paraId="503B35DA" w14:textId="77777777" w:rsidR="00BD1236" w:rsidRPr="00D6181B" w:rsidRDefault="00BD1236" w:rsidP="00171BF1">
      <w:pPr>
        <w:pStyle w:val="En-tte"/>
        <w:tabs>
          <w:tab w:val="left" w:pos="0"/>
          <w:tab w:val="left" w:pos="2160"/>
        </w:tabs>
        <w:ind w:left="993"/>
        <w:jc w:val="both"/>
        <w:rPr>
          <w:rFonts w:ascii="Calibri" w:hAnsi="Calibri" w:cs="Calibri"/>
          <w:iCs/>
          <w:sz w:val="26"/>
          <w:szCs w:val="26"/>
        </w:rPr>
      </w:pPr>
    </w:p>
    <w:p w14:paraId="0A8DD672" w14:textId="77777777" w:rsidR="00BD1236" w:rsidRPr="00D6181B" w:rsidRDefault="00BD1236" w:rsidP="00171BF1">
      <w:pPr>
        <w:pStyle w:val="En-tte"/>
        <w:tabs>
          <w:tab w:val="left" w:pos="0"/>
          <w:tab w:val="left" w:pos="2160"/>
        </w:tabs>
        <w:ind w:left="993"/>
        <w:jc w:val="both"/>
        <w:rPr>
          <w:rFonts w:ascii="Calibri" w:hAnsi="Calibri" w:cs="Calibri"/>
          <w:iCs/>
          <w:sz w:val="26"/>
          <w:szCs w:val="26"/>
        </w:rPr>
      </w:pPr>
    </w:p>
    <w:p w14:paraId="7E689C9E" w14:textId="77777777" w:rsidR="00036184" w:rsidRPr="00D6181B" w:rsidRDefault="007D6822"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14:anchorId="76719B8E" wp14:editId="7F698DA5">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8"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14:paraId="0E4D4500" w14:textId="77777777"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14:paraId="455CBE2F" w14:textId="77777777"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lastRenderedPageBreak/>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AE09F7">
        <w:rPr>
          <w:rFonts w:ascii="Calibri" w:hAnsi="Calibri" w:cs="Calibri"/>
          <w:sz w:val="26"/>
          <w:szCs w:val="26"/>
        </w:rPr>
      </w:r>
      <w:r w:rsidR="00AE09F7">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14:paraId="11F8D8DC" w14:textId="77777777" w:rsidR="002E0D92" w:rsidRPr="00D6181B" w:rsidRDefault="002E0D92" w:rsidP="00D21AD8">
      <w:pPr>
        <w:tabs>
          <w:tab w:val="left" w:pos="-142"/>
          <w:tab w:val="left" w:pos="4111"/>
        </w:tabs>
        <w:rPr>
          <w:rFonts w:ascii="Calibri" w:hAnsi="Calibri" w:cs="Calibri"/>
          <w:b/>
          <w:bCs/>
          <w:sz w:val="26"/>
          <w:szCs w:val="26"/>
        </w:rPr>
      </w:pPr>
    </w:p>
    <w:p w14:paraId="12A423DA" w14:textId="77777777" w:rsidR="006B7E4D" w:rsidRPr="00D6181B" w:rsidRDefault="006B7E4D"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14:paraId="2397214E" w14:textId="77777777" w:rsidTr="005C765E">
        <w:tc>
          <w:tcPr>
            <w:tcW w:w="10344" w:type="dxa"/>
            <w:shd w:val="clear" w:color="auto" w:fill="66CCFF"/>
          </w:tcPr>
          <w:p w14:paraId="3E0010F3" w14:textId="77777777"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14:paraId="77E57DCE" w14:textId="77777777" w:rsidR="00D21AD8" w:rsidRPr="00D6181B" w:rsidRDefault="00D21AD8" w:rsidP="00D21AD8">
      <w:pPr>
        <w:tabs>
          <w:tab w:val="left" w:pos="-142"/>
          <w:tab w:val="left" w:pos="4111"/>
        </w:tabs>
        <w:rPr>
          <w:rFonts w:ascii="Calibri" w:hAnsi="Calibri" w:cs="Calibri"/>
          <w:b/>
          <w:bCs/>
          <w:sz w:val="26"/>
          <w:szCs w:val="26"/>
        </w:rPr>
      </w:pPr>
    </w:p>
    <w:p w14:paraId="3A184B30" w14:textId="77777777" w:rsidR="00472B25" w:rsidRPr="00D6181B" w:rsidRDefault="00472B25">
      <w:pPr>
        <w:rPr>
          <w:rFonts w:ascii="Calibri" w:hAnsi="Calibri" w:cs="Calibri"/>
          <w:sz w:val="26"/>
          <w:szCs w:val="26"/>
        </w:rPr>
      </w:pPr>
    </w:p>
    <w:p w14:paraId="510933F2" w14:textId="77777777"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14:paraId="691ABE00" w14:textId="77777777" w:rsidR="00555AC1" w:rsidRPr="00D6181B" w:rsidRDefault="00555AC1" w:rsidP="00171BF1">
      <w:pPr>
        <w:jc w:val="both"/>
        <w:rPr>
          <w:rFonts w:ascii="Calibri" w:hAnsi="Calibri" w:cs="Calibri"/>
          <w:sz w:val="26"/>
          <w:szCs w:val="26"/>
        </w:rPr>
      </w:pPr>
    </w:p>
    <w:p w14:paraId="41F80634" w14:textId="77777777" w:rsidR="00555AC1" w:rsidRPr="00D6181B" w:rsidRDefault="00555AC1" w:rsidP="00171BF1">
      <w:pPr>
        <w:jc w:val="both"/>
        <w:rPr>
          <w:rFonts w:ascii="Calibri" w:hAnsi="Calibri" w:cs="Calibri"/>
          <w:sz w:val="26"/>
          <w:szCs w:val="26"/>
        </w:rPr>
      </w:pPr>
    </w:p>
    <w:p w14:paraId="6312CA90" w14:textId="77777777" w:rsidR="00555AC1" w:rsidRPr="00D6181B" w:rsidRDefault="00555AC1" w:rsidP="00171BF1">
      <w:pPr>
        <w:jc w:val="both"/>
        <w:rPr>
          <w:rFonts w:ascii="Calibri" w:hAnsi="Calibri" w:cs="Calibri"/>
          <w:sz w:val="26"/>
          <w:szCs w:val="26"/>
        </w:rPr>
      </w:pPr>
    </w:p>
    <w:p w14:paraId="62F1CFB3" w14:textId="77777777" w:rsidR="00555AC1" w:rsidRPr="00D6181B" w:rsidRDefault="00555AC1" w:rsidP="00171BF1">
      <w:pPr>
        <w:jc w:val="both"/>
        <w:rPr>
          <w:rFonts w:ascii="Calibri" w:hAnsi="Calibri" w:cs="Calibri"/>
          <w:sz w:val="26"/>
          <w:szCs w:val="26"/>
        </w:rPr>
      </w:pPr>
    </w:p>
    <w:p w14:paraId="71B9FA9D" w14:textId="77777777" w:rsidR="00555AC1" w:rsidRPr="00D6181B" w:rsidRDefault="00555AC1" w:rsidP="00171BF1">
      <w:pPr>
        <w:jc w:val="both"/>
        <w:rPr>
          <w:rFonts w:ascii="Calibri" w:hAnsi="Calibri" w:cs="Calibri"/>
          <w:sz w:val="26"/>
          <w:szCs w:val="26"/>
        </w:rPr>
      </w:pPr>
    </w:p>
    <w:p w14:paraId="06D04B28" w14:textId="77777777"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14:paraId="7FDFE337" w14:textId="77777777" w:rsidR="00555AC1" w:rsidRPr="00D6181B" w:rsidRDefault="00555AC1" w:rsidP="00171BF1">
      <w:pPr>
        <w:jc w:val="both"/>
        <w:rPr>
          <w:rFonts w:ascii="Calibri" w:hAnsi="Calibri" w:cs="Calibri"/>
          <w:sz w:val="26"/>
          <w:szCs w:val="26"/>
        </w:rPr>
      </w:pPr>
    </w:p>
    <w:p w14:paraId="4B1CC332" w14:textId="77777777" w:rsidR="00555AC1" w:rsidRPr="00D6181B" w:rsidRDefault="00555AC1" w:rsidP="00171BF1">
      <w:pPr>
        <w:jc w:val="both"/>
        <w:rPr>
          <w:rFonts w:ascii="Calibri" w:hAnsi="Calibri" w:cs="Calibri"/>
          <w:sz w:val="26"/>
          <w:szCs w:val="26"/>
        </w:rPr>
      </w:pPr>
    </w:p>
    <w:p w14:paraId="297925B7" w14:textId="77777777" w:rsidR="00755416" w:rsidRPr="00D6181B" w:rsidRDefault="00755416" w:rsidP="00663B7E">
      <w:pPr>
        <w:rPr>
          <w:rFonts w:ascii="Calibri" w:hAnsi="Calibri" w:cs="Calibri"/>
          <w:sz w:val="26"/>
          <w:szCs w:val="26"/>
        </w:rPr>
      </w:pPr>
    </w:p>
    <w:p w14:paraId="27A89B13" w14:textId="77777777" w:rsidR="00555AC1" w:rsidRPr="00D6181B" w:rsidRDefault="00555AC1" w:rsidP="00663B7E">
      <w:pPr>
        <w:rPr>
          <w:rFonts w:ascii="Calibri" w:hAnsi="Calibri" w:cs="Calibri"/>
          <w:sz w:val="26"/>
          <w:szCs w:val="26"/>
        </w:rPr>
      </w:pPr>
    </w:p>
    <w:p w14:paraId="0A51E738" w14:textId="77777777"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29"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14:paraId="0320157B" w14:textId="77777777" w:rsidR="00663B7E" w:rsidRPr="00D6181B" w:rsidRDefault="00663B7E" w:rsidP="00171BF1">
      <w:pPr>
        <w:jc w:val="both"/>
        <w:rPr>
          <w:rFonts w:ascii="Calibri" w:hAnsi="Calibri" w:cs="Calibri"/>
          <w:sz w:val="26"/>
          <w:szCs w:val="26"/>
        </w:rPr>
      </w:pPr>
    </w:p>
    <w:p w14:paraId="00E4C3C3" w14:textId="77777777"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14:paraId="6336CC88" w14:textId="77777777" w:rsidR="00663B7E" w:rsidRPr="00D6181B" w:rsidRDefault="00663B7E" w:rsidP="00171BF1">
      <w:pPr>
        <w:ind w:left="284"/>
        <w:jc w:val="both"/>
        <w:rPr>
          <w:rFonts w:ascii="Calibri" w:hAnsi="Calibri" w:cs="Calibri"/>
          <w:sz w:val="26"/>
          <w:szCs w:val="26"/>
        </w:rPr>
      </w:pPr>
    </w:p>
    <w:p w14:paraId="48517330" w14:textId="77777777" w:rsidR="00717070" w:rsidRPr="00D6181B" w:rsidRDefault="00717070" w:rsidP="00171BF1">
      <w:pPr>
        <w:ind w:left="284"/>
        <w:jc w:val="both"/>
        <w:rPr>
          <w:rFonts w:ascii="Calibri" w:hAnsi="Calibri" w:cs="Calibri"/>
          <w:sz w:val="26"/>
          <w:szCs w:val="26"/>
        </w:rPr>
      </w:pPr>
    </w:p>
    <w:p w14:paraId="77BCD3D9" w14:textId="77777777" w:rsidR="00663B7E" w:rsidRPr="00D6181B" w:rsidRDefault="00663B7E" w:rsidP="00171BF1">
      <w:pPr>
        <w:ind w:left="284"/>
        <w:jc w:val="both"/>
        <w:rPr>
          <w:rFonts w:ascii="Calibri" w:hAnsi="Calibri" w:cs="Calibri"/>
          <w:sz w:val="26"/>
          <w:szCs w:val="26"/>
        </w:rPr>
      </w:pPr>
    </w:p>
    <w:p w14:paraId="22181CC0" w14:textId="77777777"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14:paraId="1213C167" w14:textId="77777777" w:rsidR="00663B7E" w:rsidRPr="00D6181B" w:rsidRDefault="00663B7E" w:rsidP="00171BF1">
      <w:pPr>
        <w:ind w:left="284"/>
        <w:jc w:val="both"/>
        <w:rPr>
          <w:rFonts w:ascii="Calibri" w:hAnsi="Calibri" w:cs="Calibri"/>
          <w:sz w:val="26"/>
          <w:szCs w:val="26"/>
        </w:rPr>
      </w:pPr>
    </w:p>
    <w:p w14:paraId="1AEF431E" w14:textId="77777777" w:rsidR="00663B7E" w:rsidRPr="00D6181B" w:rsidRDefault="00663B7E" w:rsidP="00171BF1">
      <w:pPr>
        <w:ind w:left="284"/>
        <w:jc w:val="both"/>
        <w:rPr>
          <w:rFonts w:ascii="Calibri" w:hAnsi="Calibri" w:cs="Calibri"/>
          <w:sz w:val="26"/>
          <w:szCs w:val="26"/>
        </w:rPr>
      </w:pPr>
    </w:p>
    <w:p w14:paraId="67EEA04D" w14:textId="77777777" w:rsidR="002E0D92" w:rsidRPr="00D6181B" w:rsidRDefault="002E0D92" w:rsidP="00171BF1">
      <w:pPr>
        <w:ind w:left="284"/>
        <w:jc w:val="both"/>
        <w:rPr>
          <w:rFonts w:ascii="Calibri" w:hAnsi="Calibri" w:cs="Calibri"/>
          <w:sz w:val="26"/>
          <w:szCs w:val="26"/>
        </w:rPr>
      </w:pPr>
    </w:p>
    <w:p w14:paraId="488891F9" w14:textId="77777777"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14:paraId="6480C885" w14:textId="77777777" w:rsidTr="00261FC1">
        <w:tc>
          <w:tcPr>
            <w:tcW w:w="10331" w:type="dxa"/>
            <w:shd w:val="clear" w:color="auto" w:fill="66CCFF"/>
          </w:tcPr>
          <w:p w14:paraId="3A54DBCB" w14:textId="77777777"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14:paraId="3B9984FC" w14:textId="77777777" w:rsidR="00646B4F" w:rsidRPr="00D6181B" w:rsidRDefault="00646B4F" w:rsidP="00171BF1">
      <w:pPr>
        <w:ind w:left="284"/>
        <w:rPr>
          <w:rFonts w:ascii="Calibri" w:hAnsi="Calibri" w:cs="Calibri"/>
          <w:sz w:val="26"/>
          <w:szCs w:val="26"/>
        </w:rPr>
      </w:pPr>
    </w:p>
    <w:p w14:paraId="0B8F9C41" w14:textId="77777777"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14:paraId="1F6A21E3" w14:textId="77777777"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14:paraId="1628815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45A2C4C0" w14:textId="77777777"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14:paraId="1062D7F0" w14:textId="77777777"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14:paraId="3B02D207" w14:textId="77777777"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6402717" w14:textId="77777777"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14:paraId="745726CA"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2AF59987" w14:textId="77777777"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 xml:space="preserve">(ne remplir que </w:t>
            </w:r>
            <w:r w:rsidR="00C56E90" w:rsidRPr="00D6181B">
              <w:rPr>
                <w:rFonts w:ascii="Calibri" w:hAnsi="Calibri" w:cs="Calibri"/>
                <w:sz w:val="26"/>
                <w:szCs w:val="26"/>
              </w:rPr>
              <w:lastRenderedPageBreak/>
              <w:t>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B0FA41D" w14:textId="77777777" w:rsidR="00472B25" w:rsidRPr="00D6181B" w:rsidRDefault="00472B25">
            <w:pPr>
              <w:tabs>
                <w:tab w:val="left" w:pos="864"/>
              </w:tabs>
              <w:snapToGrid w:val="0"/>
              <w:spacing w:before="120" w:after="120"/>
              <w:rPr>
                <w:rFonts w:ascii="Calibri" w:hAnsi="Calibri" w:cs="Calibri"/>
                <w:sz w:val="26"/>
                <w:szCs w:val="26"/>
              </w:rPr>
            </w:pPr>
          </w:p>
          <w:p w14:paraId="1217BEBC" w14:textId="77777777"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14:paraId="33FCEFBD" w14:textId="77777777"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14:paraId="0985FD68" w14:textId="77777777"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14:paraId="0DCA7906" w14:textId="77777777">
        <w:trPr>
          <w:trHeight w:val="737"/>
        </w:trPr>
        <w:tc>
          <w:tcPr>
            <w:tcW w:w="2566" w:type="dxa"/>
            <w:tcBorders>
              <w:left w:val="single" w:sz="8" w:space="0" w:color="000000"/>
              <w:bottom w:val="single" w:sz="8" w:space="0" w:color="000000"/>
            </w:tcBorders>
            <w:shd w:val="clear" w:color="auto" w:fill="auto"/>
          </w:tcPr>
          <w:p w14:paraId="4E78136F" w14:textId="77777777"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14:paraId="6F8E737F" w14:textId="77777777" w:rsidR="00472B25" w:rsidRPr="00D6181B" w:rsidRDefault="00472B25">
            <w:pPr>
              <w:tabs>
                <w:tab w:val="left" w:pos="864"/>
              </w:tabs>
              <w:snapToGrid w:val="0"/>
              <w:spacing w:before="120" w:after="120"/>
              <w:rPr>
                <w:rFonts w:ascii="Calibri" w:hAnsi="Calibri" w:cs="Calibri"/>
                <w:sz w:val="26"/>
                <w:szCs w:val="26"/>
              </w:rPr>
            </w:pPr>
          </w:p>
          <w:p w14:paraId="46F1B7BD" w14:textId="77777777"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14:paraId="42229704" w14:textId="77777777" w:rsidR="00472B25" w:rsidRPr="00D6181B" w:rsidRDefault="00472B25">
            <w:pPr>
              <w:tabs>
                <w:tab w:val="left" w:pos="864"/>
              </w:tabs>
              <w:snapToGrid w:val="0"/>
              <w:spacing w:before="120" w:after="120"/>
              <w:jc w:val="right"/>
              <w:rPr>
                <w:rFonts w:ascii="Calibri" w:hAnsi="Calibri" w:cs="Calibri"/>
                <w:sz w:val="26"/>
                <w:szCs w:val="26"/>
              </w:rPr>
            </w:pPr>
          </w:p>
          <w:p w14:paraId="440847A0" w14:textId="77777777"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14:paraId="0CB0906E" w14:textId="77777777" w:rsidR="00472B25" w:rsidRPr="00D6181B" w:rsidRDefault="00472B25">
            <w:pPr>
              <w:tabs>
                <w:tab w:val="left" w:pos="864"/>
              </w:tabs>
              <w:snapToGrid w:val="0"/>
              <w:spacing w:before="120" w:after="120"/>
              <w:jc w:val="right"/>
              <w:rPr>
                <w:rFonts w:ascii="Calibri" w:hAnsi="Calibri" w:cs="Calibri"/>
                <w:sz w:val="26"/>
                <w:szCs w:val="26"/>
              </w:rPr>
            </w:pPr>
          </w:p>
          <w:p w14:paraId="6CA1947D" w14:textId="77777777"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14:paraId="2B91872A" w14:textId="77777777" w:rsidR="00472B25" w:rsidRPr="00D6181B" w:rsidRDefault="00472B25">
      <w:pPr>
        <w:tabs>
          <w:tab w:val="left" w:pos="864"/>
        </w:tabs>
        <w:jc w:val="both"/>
        <w:rPr>
          <w:rFonts w:ascii="Calibri" w:hAnsi="Calibri" w:cs="Calibri"/>
          <w:sz w:val="26"/>
          <w:szCs w:val="26"/>
        </w:rPr>
      </w:pPr>
    </w:p>
    <w:p w14:paraId="08FB21A4" w14:textId="77777777"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14:paraId="254639B7" w14:textId="77777777" w:rsidR="00646B4F" w:rsidRPr="00D6181B" w:rsidRDefault="00646B4F">
      <w:pPr>
        <w:tabs>
          <w:tab w:val="left" w:pos="864"/>
        </w:tabs>
        <w:jc w:val="both"/>
        <w:rPr>
          <w:rFonts w:ascii="Calibri" w:hAnsi="Calibri" w:cs="Calibri"/>
          <w:sz w:val="26"/>
          <w:szCs w:val="26"/>
        </w:rPr>
      </w:pPr>
    </w:p>
    <w:p w14:paraId="1220F09C" w14:textId="77777777"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14:paraId="14BB3CF5" w14:textId="77777777" w:rsidR="00646B4F" w:rsidRPr="00D6181B" w:rsidRDefault="00646B4F">
      <w:pPr>
        <w:tabs>
          <w:tab w:val="left" w:pos="864"/>
        </w:tabs>
        <w:jc w:val="both"/>
        <w:rPr>
          <w:rFonts w:ascii="Calibri" w:hAnsi="Calibri" w:cs="Calibri"/>
          <w:sz w:val="26"/>
          <w:szCs w:val="26"/>
        </w:rPr>
      </w:pPr>
    </w:p>
    <w:p w14:paraId="6E1E43E4" w14:textId="77777777"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14:paraId="1A1F6735" w14:textId="77777777" w:rsidR="00826CBB" w:rsidRPr="00D6181B" w:rsidRDefault="00826CBB">
      <w:pPr>
        <w:tabs>
          <w:tab w:val="left" w:pos="864"/>
        </w:tabs>
        <w:jc w:val="both"/>
        <w:rPr>
          <w:rFonts w:ascii="Calibri" w:hAnsi="Calibri" w:cs="Calibri"/>
          <w:sz w:val="26"/>
          <w:szCs w:val="26"/>
        </w:rPr>
      </w:pPr>
    </w:p>
    <w:p w14:paraId="41C72CF4" w14:textId="77777777" w:rsidR="00826CBB" w:rsidRPr="00D6181B" w:rsidRDefault="00826CBB">
      <w:pPr>
        <w:tabs>
          <w:tab w:val="left" w:pos="864"/>
        </w:tabs>
        <w:jc w:val="both"/>
        <w:rPr>
          <w:rFonts w:ascii="Calibri" w:hAnsi="Calibri" w:cs="Calibri"/>
          <w:sz w:val="26"/>
          <w:szCs w:val="26"/>
        </w:rPr>
      </w:pPr>
    </w:p>
    <w:p w14:paraId="1114582C" w14:textId="77777777" w:rsidR="00826CBB" w:rsidRPr="00D6181B" w:rsidRDefault="00826CBB">
      <w:pPr>
        <w:tabs>
          <w:tab w:val="left" w:pos="864"/>
        </w:tabs>
        <w:jc w:val="both"/>
        <w:rPr>
          <w:rFonts w:ascii="Calibri" w:hAnsi="Calibri" w:cs="Calibri"/>
          <w:sz w:val="26"/>
          <w:szCs w:val="26"/>
        </w:rPr>
      </w:pPr>
    </w:p>
    <w:p w14:paraId="5487470E" w14:textId="77777777"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14:paraId="64BDD154" w14:textId="77777777" w:rsidR="00C56E90" w:rsidRPr="00D6181B" w:rsidRDefault="00C56E90">
      <w:pPr>
        <w:tabs>
          <w:tab w:val="left" w:pos="864"/>
        </w:tabs>
        <w:jc w:val="both"/>
        <w:rPr>
          <w:rFonts w:ascii="Calibri" w:hAnsi="Calibri" w:cs="Calibri"/>
          <w:sz w:val="26"/>
          <w:szCs w:val="26"/>
        </w:rPr>
      </w:pPr>
    </w:p>
    <w:p w14:paraId="61147D46" w14:textId="77777777"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AE09F7">
        <w:rPr>
          <w:rFonts w:ascii="Calibri" w:hAnsi="Calibri" w:cs="Calibri"/>
          <w:sz w:val="26"/>
          <w:szCs w:val="26"/>
        </w:rPr>
      </w:r>
      <w:r w:rsidR="00AE09F7">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30"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14:paraId="6A16C6A3" w14:textId="77777777"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14:paraId="06CF3DC0" w14:textId="77777777"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14:paraId="57809CC1" w14:textId="77777777"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14:paraId="7C0A862E" w14:textId="77777777"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14:paraId="3ACA8C65" w14:textId="77777777"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14:paraId="0778D7EF" w14:textId="77777777"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14:paraId="4200AC1D" w14:textId="77777777"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1"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14:paraId="2ED7A888" w14:textId="77777777" w:rsidR="00C56E90" w:rsidRPr="00D6181B" w:rsidRDefault="00C56E90">
      <w:pPr>
        <w:tabs>
          <w:tab w:val="left" w:pos="864"/>
        </w:tabs>
        <w:jc w:val="both"/>
        <w:rPr>
          <w:rFonts w:ascii="Calibri" w:hAnsi="Calibri" w:cs="Calibri"/>
          <w:sz w:val="26"/>
          <w:szCs w:val="26"/>
        </w:rPr>
      </w:pPr>
    </w:p>
    <w:p w14:paraId="226934A3" w14:textId="77777777" w:rsidR="00685900" w:rsidRPr="00D6181B" w:rsidRDefault="00685900" w:rsidP="00685900">
      <w:pPr>
        <w:rPr>
          <w:rFonts w:ascii="Calibri" w:hAnsi="Calibri" w:cs="Calibri"/>
          <w:sz w:val="26"/>
          <w:szCs w:val="26"/>
        </w:rPr>
      </w:pPr>
    </w:p>
    <w:p w14:paraId="391512C7" w14:textId="77777777"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14:paraId="787E33A8" w14:textId="77777777" w:rsidR="00685900" w:rsidRPr="00D6181B" w:rsidRDefault="00685900" w:rsidP="00685900">
      <w:pPr>
        <w:ind w:left="284"/>
        <w:rPr>
          <w:rFonts w:ascii="Calibri" w:hAnsi="Calibri" w:cs="Calibri"/>
          <w:sz w:val="26"/>
          <w:szCs w:val="26"/>
        </w:rPr>
      </w:pPr>
    </w:p>
    <w:p w14:paraId="1C90AC4B" w14:textId="77777777" w:rsidR="00685900" w:rsidRPr="00D6181B" w:rsidRDefault="00685900" w:rsidP="00685900">
      <w:pPr>
        <w:ind w:left="284"/>
        <w:rPr>
          <w:rFonts w:ascii="Calibri" w:hAnsi="Calibri" w:cs="Calibri"/>
          <w:sz w:val="26"/>
          <w:szCs w:val="26"/>
        </w:rPr>
      </w:pPr>
    </w:p>
    <w:p w14:paraId="752E8140" w14:textId="77777777"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14:paraId="14216372" w14:textId="77777777" w:rsidR="00685900" w:rsidRPr="00D6181B" w:rsidRDefault="00685900" w:rsidP="00685900">
      <w:pPr>
        <w:ind w:left="284"/>
        <w:rPr>
          <w:rFonts w:ascii="Calibri" w:hAnsi="Calibri" w:cs="Calibri"/>
          <w:sz w:val="26"/>
          <w:szCs w:val="26"/>
        </w:rPr>
      </w:pPr>
    </w:p>
    <w:p w14:paraId="5FF0D52B" w14:textId="77777777" w:rsidR="00717070" w:rsidRPr="00D6181B" w:rsidRDefault="00717070" w:rsidP="00685900">
      <w:pPr>
        <w:ind w:left="284"/>
        <w:rPr>
          <w:rFonts w:ascii="Calibri" w:hAnsi="Calibri" w:cs="Calibri"/>
          <w:sz w:val="26"/>
          <w:szCs w:val="26"/>
        </w:rPr>
      </w:pPr>
    </w:p>
    <w:p w14:paraId="352EBAC6" w14:textId="77777777"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14:paraId="4D6014A3" w14:textId="77777777" w:rsidTr="00224E9C">
        <w:tc>
          <w:tcPr>
            <w:tcW w:w="10331" w:type="dxa"/>
            <w:shd w:val="clear" w:color="auto" w:fill="66CCFF"/>
          </w:tcPr>
          <w:p w14:paraId="5CC003D6" w14:textId="77777777"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14:paraId="7A04A0A1" w14:textId="77777777"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14:paraId="1E934484" w14:textId="77777777"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14:paraId="12B83188" w14:textId="77777777" w:rsidR="00764264" w:rsidRPr="00D6181B" w:rsidRDefault="00764264">
      <w:pPr>
        <w:pStyle w:val="En-tte"/>
        <w:tabs>
          <w:tab w:val="clear" w:pos="4536"/>
          <w:tab w:val="clear" w:pos="9072"/>
          <w:tab w:val="left" w:pos="864"/>
        </w:tabs>
        <w:rPr>
          <w:rFonts w:ascii="Calibri" w:hAnsi="Calibri" w:cs="Calibri"/>
          <w:sz w:val="26"/>
          <w:szCs w:val="26"/>
        </w:rPr>
      </w:pPr>
    </w:p>
    <w:p w14:paraId="3F50DD03" w14:textId="77777777" w:rsidR="00764264" w:rsidRPr="00D6181B" w:rsidRDefault="00764264">
      <w:pPr>
        <w:pStyle w:val="En-tte"/>
        <w:tabs>
          <w:tab w:val="clear" w:pos="4536"/>
          <w:tab w:val="clear" w:pos="9072"/>
          <w:tab w:val="left" w:pos="864"/>
        </w:tabs>
        <w:rPr>
          <w:rFonts w:ascii="Calibri" w:hAnsi="Calibri" w:cs="Calibri"/>
          <w:sz w:val="26"/>
          <w:szCs w:val="26"/>
        </w:rPr>
      </w:pPr>
    </w:p>
    <w:p w14:paraId="1C3B952F" w14:textId="77777777"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2"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14:paraId="34D6DE6D" w14:textId="77777777" w:rsidR="00764264" w:rsidRPr="00D6181B" w:rsidRDefault="00764264">
      <w:pPr>
        <w:pStyle w:val="En-tte"/>
        <w:tabs>
          <w:tab w:val="clear" w:pos="4536"/>
          <w:tab w:val="clear" w:pos="9072"/>
          <w:tab w:val="left" w:pos="864"/>
        </w:tabs>
        <w:rPr>
          <w:rFonts w:ascii="Calibri" w:hAnsi="Calibri" w:cs="Calibri"/>
          <w:sz w:val="26"/>
          <w:szCs w:val="26"/>
        </w:rPr>
      </w:pPr>
    </w:p>
    <w:p w14:paraId="321FD7D6" w14:textId="77777777" w:rsidR="00411396" w:rsidRPr="00D6181B" w:rsidRDefault="00411396" w:rsidP="00411396">
      <w:pPr>
        <w:pStyle w:val="En-tte"/>
        <w:tabs>
          <w:tab w:val="left" w:pos="864"/>
        </w:tabs>
        <w:rPr>
          <w:rFonts w:ascii="Calibri" w:hAnsi="Calibri" w:cs="Calibri"/>
          <w:sz w:val="26"/>
          <w:szCs w:val="26"/>
        </w:rPr>
      </w:pPr>
    </w:p>
    <w:p w14:paraId="0AA7F739" w14:textId="77777777"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14:paraId="68C40E4F" w14:textId="77777777" w:rsidR="00411396" w:rsidRPr="00D6181B" w:rsidRDefault="00411396" w:rsidP="00411396">
      <w:pPr>
        <w:pStyle w:val="En-tte"/>
        <w:tabs>
          <w:tab w:val="left" w:pos="864"/>
        </w:tabs>
        <w:rPr>
          <w:rFonts w:ascii="Calibri" w:hAnsi="Calibri" w:cs="Calibri"/>
          <w:sz w:val="26"/>
          <w:szCs w:val="26"/>
        </w:rPr>
      </w:pPr>
    </w:p>
    <w:p w14:paraId="4465ED47" w14:textId="77777777" w:rsidR="00411396" w:rsidRPr="00D6181B" w:rsidRDefault="00411396" w:rsidP="00411396">
      <w:pPr>
        <w:pStyle w:val="En-tte"/>
        <w:tabs>
          <w:tab w:val="left" w:pos="864"/>
        </w:tabs>
        <w:rPr>
          <w:rFonts w:ascii="Calibri" w:hAnsi="Calibri" w:cs="Calibri"/>
          <w:sz w:val="26"/>
          <w:szCs w:val="26"/>
        </w:rPr>
      </w:pPr>
    </w:p>
    <w:p w14:paraId="154C8AF2" w14:textId="77777777"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14:paraId="347B2AB3" w14:textId="77777777" w:rsidR="00411396" w:rsidRPr="00D6181B" w:rsidRDefault="00411396" w:rsidP="00411396">
      <w:pPr>
        <w:pStyle w:val="En-tte"/>
        <w:tabs>
          <w:tab w:val="left" w:pos="864"/>
        </w:tabs>
        <w:rPr>
          <w:rFonts w:ascii="Calibri" w:hAnsi="Calibri" w:cs="Calibri"/>
          <w:sz w:val="26"/>
          <w:szCs w:val="26"/>
        </w:rPr>
      </w:pPr>
    </w:p>
    <w:p w14:paraId="7421E51F" w14:textId="77777777" w:rsidR="00411396" w:rsidRPr="00D6181B" w:rsidRDefault="00411396" w:rsidP="00411396">
      <w:pPr>
        <w:pStyle w:val="En-tte"/>
        <w:tabs>
          <w:tab w:val="left" w:pos="864"/>
        </w:tabs>
        <w:rPr>
          <w:rFonts w:ascii="Calibri" w:hAnsi="Calibri" w:cs="Calibri"/>
          <w:sz w:val="26"/>
          <w:szCs w:val="26"/>
        </w:rPr>
      </w:pPr>
    </w:p>
    <w:p w14:paraId="535FDD22" w14:textId="77777777" w:rsidR="002E0D92" w:rsidRPr="00D6181B" w:rsidRDefault="002E0D92" w:rsidP="00411396">
      <w:pPr>
        <w:pStyle w:val="En-tte"/>
        <w:tabs>
          <w:tab w:val="left" w:pos="864"/>
        </w:tabs>
        <w:rPr>
          <w:rFonts w:ascii="Calibri" w:hAnsi="Calibri" w:cs="Calibri"/>
          <w:sz w:val="26"/>
          <w:szCs w:val="26"/>
        </w:rPr>
      </w:pPr>
    </w:p>
    <w:p w14:paraId="1FB33965" w14:textId="77777777" w:rsidR="002E0D92" w:rsidRPr="00D6181B" w:rsidRDefault="002E0D92" w:rsidP="00411396">
      <w:pPr>
        <w:pStyle w:val="En-tte"/>
        <w:tabs>
          <w:tab w:val="left" w:pos="864"/>
        </w:tabs>
        <w:rPr>
          <w:rFonts w:ascii="Calibri" w:hAnsi="Calibri" w:cs="Calibri"/>
          <w:sz w:val="26"/>
          <w:szCs w:val="26"/>
        </w:rPr>
      </w:pPr>
    </w:p>
    <w:p w14:paraId="39AD9B94" w14:textId="77777777" w:rsidR="002E0D92" w:rsidRPr="00D6181B" w:rsidRDefault="002E0D92" w:rsidP="00411396">
      <w:pPr>
        <w:pStyle w:val="En-tte"/>
        <w:tabs>
          <w:tab w:val="left" w:pos="864"/>
        </w:tabs>
        <w:rPr>
          <w:rFonts w:ascii="Calibri" w:hAnsi="Calibri" w:cs="Calibri"/>
          <w:sz w:val="26"/>
          <w:szCs w:val="26"/>
        </w:rPr>
      </w:pPr>
    </w:p>
    <w:p w14:paraId="543645F8" w14:textId="77777777"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160427D9" w14:textId="77777777">
        <w:tc>
          <w:tcPr>
            <w:tcW w:w="10331" w:type="dxa"/>
            <w:shd w:val="clear" w:color="auto" w:fill="66CCFF"/>
          </w:tcPr>
          <w:p w14:paraId="412726B1" w14:textId="77777777"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14:paraId="3879779D" w14:textId="77777777" w:rsidR="009A04B2" w:rsidRPr="00D6181B" w:rsidRDefault="009A04B2">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14:paraId="26EE9C53" w14:textId="77777777" w:rsidR="00472B25" w:rsidRPr="00D6181B" w:rsidRDefault="00472B25" w:rsidP="007F7A0F">
      <w:pPr>
        <w:tabs>
          <w:tab w:val="left" w:pos="576"/>
        </w:tabs>
        <w:spacing w:before="120"/>
        <w:jc w:val="both"/>
        <w:rPr>
          <w:rFonts w:ascii="Calibri" w:hAnsi="Calibri" w:cs="Calibri"/>
          <w:iCs/>
          <w:sz w:val="26"/>
          <w:szCs w:val="26"/>
        </w:rPr>
      </w:pPr>
    </w:p>
    <w:p w14:paraId="2AEFF146" w14:textId="77777777" w:rsidR="007F7A0F" w:rsidRPr="00D6181B" w:rsidRDefault="007F7A0F" w:rsidP="007F7A0F">
      <w:pPr>
        <w:tabs>
          <w:tab w:val="left" w:pos="576"/>
        </w:tabs>
        <w:spacing w:before="120"/>
        <w:jc w:val="both"/>
        <w:rPr>
          <w:rFonts w:ascii="Calibri" w:hAnsi="Calibri" w:cs="Calibri"/>
          <w:iCs/>
          <w:sz w:val="26"/>
          <w:szCs w:val="26"/>
        </w:rPr>
      </w:pPr>
    </w:p>
    <w:p w14:paraId="5207CB18" w14:textId="77777777" w:rsidR="007F7A0F" w:rsidRPr="00D6181B" w:rsidRDefault="007F7A0F" w:rsidP="007F7A0F">
      <w:pPr>
        <w:tabs>
          <w:tab w:val="left" w:pos="576"/>
        </w:tabs>
        <w:spacing w:before="120"/>
        <w:jc w:val="both"/>
        <w:rPr>
          <w:rFonts w:ascii="Calibri" w:hAnsi="Calibri" w:cs="Calibri"/>
          <w:iCs/>
          <w:sz w:val="26"/>
          <w:szCs w:val="26"/>
        </w:rPr>
      </w:pPr>
    </w:p>
    <w:p w14:paraId="10072832" w14:textId="77777777" w:rsidR="007F7A0F" w:rsidRPr="00D6181B" w:rsidRDefault="007F7A0F" w:rsidP="007F7A0F">
      <w:pPr>
        <w:tabs>
          <w:tab w:val="left" w:pos="576"/>
        </w:tabs>
        <w:spacing w:before="120"/>
        <w:jc w:val="both"/>
        <w:rPr>
          <w:rFonts w:ascii="Calibri" w:hAnsi="Calibri" w:cs="Calibri"/>
          <w:iCs/>
          <w:sz w:val="26"/>
          <w:szCs w:val="26"/>
        </w:rPr>
      </w:pPr>
    </w:p>
    <w:p w14:paraId="7D9DBCC9" w14:textId="77777777" w:rsidR="007F7A0F" w:rsidRPr="00D6181B" w:rsidRDefault="007F7A0F" w:rsidP="007F7A0F">
      <w:pPr>
        <w:tabs>
          <w:tab w:val="left" w:pos="576"/>
        </w:tabs>
        <w:spacing w:before="120"/>
        <w:jc w:val="both"/>
        <w:rPr>
          <w:rFonts w:ascii="Calibri" w:hAnsi="Calibri" w:cs="Calibri"/>
          <w:iCs/>
          <w:sz w:val="26"/>
          <w:szCs w:val="26"/>
        </w:rPr>
      </w:pPr>
    </w:p>
    <w:p w14:paraId="276054D2" w14:textId="77777777"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t>Désignation du (des) opérateur(s)</w:t>
      </w:r>
    </w:p>
    <w:p w14:paraId="35A2C20C" w14:textId="77777777"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14:paraId="68209812"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3FFB2452" w14:textId="77777777"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14:paraId="20AD2F17" w14:textId="77777777"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du</w:t>
            </w:r>
          </w:p>
          <w:p w14:paraId="2EF43BE8" w14:textId="77777777"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AAAEFBF" w14:textId="77777777"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C62A1" w14:textId="77777777"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14:paraId="1E8543E1" w14:textId="77777777" w:rsidTr="00171BF1">
        <w:trPr>
          <w:trHeight w:val="1021"/>
        </w:trPr>
        <w:tc>
          <w:tcPr>
            <w:tcW w:w="832" w:type="dxa"/>
            <w:tcBorders>
              <w:top w:val="single" w:sz="4" w:space="0" w:color="000000"/>
              <w:left w:val="single" w:sz="4" w:space="0" w:color="000000"/>
            </w:tcBorders>
            <w:shd w:val="clear" w:color="auto" w:fill="CCFFFF"/>
          </w:tcPr>
          <w:p w14:paraId="4576E5B9" w14:textId="77777777"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14:paraId="7D57B55B" w14:textId="77777777"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14:paraId="28D56B61" w14:textId="77777777" w:rsidR="009A04B2" w:rsidRPr="00D6181B" w:rsidRDefault="009A04B2" w:rsidP="00310F9B">
            <w:pPr>
              <w:snapToGrid w:val="0"/>
              <w:jc w:val="both"/>
              <w:rPr>
                <w:rFonts w:ascii="Calibri" w:hAnsi="Calibri" w:cs="Calibri"/>
                <w:sz w:val="26"/>
                <w:szCs w:val="26"/>
              </w:rPr>
            </w:pPr>
          </w:p>
        </w:tc>
      </w:tr>
      <w:tr w:rsidR="009A04B2" w:rsidRPr="00D6181B" w14:paraId="744C5DC0" w14:textId="77777777" w:rsidTr="00171BF1">
        <w:trPr>
          <w:trHeight w:val="1021"/>
        </w:trPr>
        <w:tc>
          <w:tcPr>
            <w:tcW w:w="832" w:type="dxa"/>
            <w:tcBorders>
              <w:left w:val="single" w:sz="4" w:space="0" w:color="000000"/>
            </w:tcBorders>
          </w:tcPr>
          <w:p w14:paraId="7989C7D5" w14:textId="77777777"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14:paraId="35C41FF4" w14:textId="77777777"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14:paraId="400AAAEF" w14:textId="77777777" w:rsidR="009A04B2" w:rsidRPr="00D6181B" w:rsidRDefault="009A04B2" w:rsidP="00310F9B">
            <w:pPr>
              <w:snapToGrid w:val="0"/>
              <w:jc w:val="both"/>
              <w:rPr>
                <w:rFonts w:ascii="Calibri" w:hAnsi="Calibri" w:cs="Calibri"/>
                <w:sz w:val="26"/>
                <w:szCs w:val="26"/>
              </w:rPr>
            </w:pPr>
          </w:p>
        </w:tc>
      </w:tr>
      <w:tr w:rsidR="002F1469" w:rsidRPr="00D6181B" w14:paraId="73F06AF2" w14:textId="77777777" w:rsidTr="00C00E04">
        <w:trPr>
          <w:trHeight w:val="1021"/>
        </w:trPr>
        <w:tc>
          <w:tcPr>
            <w:tcW w:w="832" w:type="dxa"/>
            <w:tcBorders>
              <w:left w:val="single" w:sz="4" w:space="0" w:color="000000"/>
            </w:tcBorders>
            <w:shd w:val="clear" w:color="auto" w:fill="CCFFFF"/>
          </w:tcPr>
          <w:p w14:paraId="30B5812B" w14:textId="77777777"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14:paraId="3E29102F" w14:textId="77777777"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14:paraId="485EB271" w14:textId="77777777" w:rsidR="002F1469" w:rsidRPr="00D6181B" w:rsidRDefault="002F1469" w:rsidP="00C00E04">
            <w:pPr>
              <w:snapToGrid w:val="0"/>
              <w:jc w:val="both"/>
              <w:rPr>
                <w:rFonts w:ascii="Calibri" w:hAnsi="Calibri" w:cs="Calibri"/>
                <w:sz w:val="26"/>
                <w:szCs w:val="26"/>
              </w:rPr>
            </w:pPr>
          </w:p>
        </w:tc>
      </w:tr>
      <w:tr w:rsidR="009051AC" w:rsidRPr="00D6181B" w14:paraId="75C2A9B9" w14:textId="77777777" w:rsidTr="00C00E04">
        <w:trPr>
          <w:trHeight w:val="1021"/>
        </w:trPr>
        <w:tc>
          <w:tcPr>
            <w:tcW w:w="832" w:type="dxa"/>
            <w:tcBorders>
              <w:left w:val="single" w:sz="4" w:space="0" w:color="000000"/>
            </w:tcBorders>
          </w:tcPr>
          <w:p w14:paraId="6943B435" w14:textId="77777777"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14:paraId="65653D7A" w14:textId="77777777"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14:paraId="77F4648F" w14:textId="77777777" w:rsidR="009051AC" w:rsidRPr="00D6181B" w:rsidRDefault="009051AC" w:rsidP="00C00E04">
            <w:pPr>
              <w:snapToGrid w:val="0"/>
              <w:jc w:val="both"/>
              <w:rPr>
                <w:rFonts w:ascii="Calibri" w:hAnsi="Calibri" w:cs="Calibri"/>
                <w:sz w:val="26"/>
                <w:szCs w:val="26"/>
              </w:rPr>
            </w:pPr>
          </w:p>
        </w:tc>
      </w:tr>
      <w:tr w:rsidR="009051AC" w:rsidRPr="00D6181B" w14:paraId="2192F957" w14:textId="77777777" w:rsidTr="00C00E04">
        <w:trPr>
          <w:trHeight w:val="1021"/>
        </w:trPr>
        <w:tc>
          <w:tcPr>
            <w:tcW w:w="832" w:type="dxa"/>
            <w:tcBorders>
              <w:left w:val="single" w:sz="4" w:space="0" w:color="000000"/>
            </w:tcBorders>
            <w:shd w:val="clear" w:color="auto" w:fill="CCFFFF"/>
          </w:tcPr>
          <w:p w14:paraId="47F60E13" w14:textId="77777777"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14:paraId="4586D016" w14:textId="77777777"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14:paraId="5FE9A605" w14:textId="77777777" w:rsidR="009051AC" w:rsidRPr="00D6181B" w:rsidRDefault="009051AC" w:rsidP="00C00E04">
            <w:pPr>
              <w:snapToGrid w:val="0"/>
              <w:jc w:val="both"/>
              <w:rPr>
                <w:rFonts w:ascii="Calibri" w:hAnsi="Calibri" w:cs="Calibri"/>
                <w:sz w:val="26"/>
                <w:szCs w:val="26"/>
              </w:rPr>
            </w:pPr>
          </w:p>
        </w:tc>
      </w:tr>
      <w:tr w:rsidR="002F1469" w:rsidRPr="00D6181B" w14:paraId="49BE91F0" w14:textId="77777777" w:rsidTr="002F1469">
        <w:trPr>
          <w:trHeight w:val="1021"/>
        </w:trPr>
        <w:tc>
          <w:tcPr>
            <w:tcW w:w="832" w:type="dxa"/>
            <w:tcBorders>
              <w:left w:val="single" w:sz="4" w:space="0" w:color="000000"/>
            </w:tcBorders>
          </w:tcPr>
          <w:p w14:paraId="1E744B2F" w14:textId="77777777"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14:paraId="6E7515F9" w14:textId="77777777"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14:paraId="1CD8F1BD" w14:textId="77777777" w:rsidR="002F1469" w:rsidRPr="00D6181B" w:rsidRDefault="002F1469" w:rsidP="00C00E04">
            <w:pPr>
              <w:snapToGrid w:val="0"/>
              <w:jc w:val="both"/>
              <w:rPr>
                <w:rFonts w:ascii="Calibri" w:hAnsi="Calibri" w:cs="Calibri"/>
                <w:sz w:val="26"/>
                <w:szCs w:val="26"/>
              </w:rPr>
            </w:pPr>
          </w:p>
        </w:tc>
      </w:tr>
      <w:tr w:rsidR="002F1469" w:rsidRPr="00D6181B" w14:paraId="55F00D5E" w14:textId="77777777" w:rsidTr="002E0D92">
        <w:trPr>
          <w:trHeight w:val="1021"/>
        </w:trPr>
        <w:tc>
          <w:tcPr>
            <w:tcW w:w="832" w:type="dxa"/>
            <w:tcBorders>
              <w:left w:val="single" w:sz="4" w:space="0" w:color="000000"/>
            </w:tcBorders>
            <w:shd w:val="clear" w:color="auto" w:fill="CCFFFF"/>
          </w:tcPr>
          <w:p w14:paraId="2EF17975" w14:textId="77777777"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14:paraId="00CD4C1C" w14:textId="77777777"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14:paraId="5EED700A" w14:textId="77777777" w:rsidR="002F1469" w:rsidRPr="00D6181B" w:rsidRDefault="002F1469" w:rsidP="00C00E04">
            <w:pPr>
              <w:snapToGrid w:val="0"/>
              <w:jc w:val="both"/>
              <w:rPr>
                <w:rFonts w:ascii="Calibri" w:hAnsi="Calibri" w:cs="Calibri"/>
                <w:sz w:val="26"/>
                <w:szCs w:val="26"/>
              </w:rPr>
            </w:pPr>
          </w:p>
        </w:tc>
      </w:tr>
      <w:tr w:rsidR="002F1469" w:rsidRPr="00D6181B" w14:paraId="3BC0EA43" w14:textId="77777777" w:rsidTr="002E0D92">
        <w:trPr>
          <w:trHeight w:val="628"/>
        </w:trPr>
        <w:tc>
          <w:tcPr>
            <w:tcW w:w="832" w:type="dxa"/>
            <w:tcBorders>
              <w:left w:val="single" w:sz="4" w:space="0" w:color="000000"/>
              <w:bottom w:val="single" w:sz="4" w:space="0" w:color="auto"/>
            </w:tcBorders>
          </w:tcPr>
          <w:p w14:paraId="753DBD5D" w14:textId="77777777"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14:paraId="5C96A067" w14:textId="77777777" w:rsidR="002F1469" w:rsidRPr="00D6181B" w:rsidRDefault="002F1469" w:rsidP="00C00E04">
            <w:pPr>
              <w:snapToGrid w:val="0"/>
              <w:jc w:val="both"/>
              <w:rPr>
                <w:rFonts w:ascii="Calibri" w:hAnsi="Calibri" w:cs="Calibri"/>
                <w:sz w:val="26"/>
                <w:szCs w:val="26"/>
              </w:rPr>
            </w:pPr>
          </w:p>
          <w:p w14:paraId="199486EE" w14:textId="77777777" w:rsidR="002E0D92" w:rsidRPr="00D6181B" w:rsidRDefault="002E0D92" w:rsidP="00C00E04">
            <w:pPr>
              <w:snapToGrid w:val="0"/>
              <w:jc w:val="both"/>
              <w:rPr>
                <w:rFonts w:ascii="Calibri" w:hAnsi="Calibri" w:cs="Calibri"/>
                <w:sz w:val="26"/>
                <w:szCs w:val="26"/>
              </w:rPr>
            </w:pPr>
          </w:p>
          <w:p w14:paraId="7209276F" w14:textId="77777777"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14:paraId="643AB865" w14:textId="77777777" w:rsidR="002F1469" w:rsidRPr="00D6181B" w:rsidRDefault="002F1469" w:rsidP="00C00E04">
            <w:pPr>
              <w:snapToGrid w:val="0"/>
              <w:jc w:val="both"/>
              <w:rPr>
                <w:rFonts w:ascii="Calibri" w:hAnsi="Calibri" w:cs="Calibri"/>
                <w:sz w:val="26"/>
                <w:szCs w:val="26"/>
              </w:rPr>
            </w:pPr>
          </w:p>
        </w:tc>
      </w:tr>
    </w:tbl>
    <w:p w14:paraId="72E7D192" w14:textId="77777777"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14:paraId="425FC7F3" w14:textId="77777777" w:rsidR="009A04B2" w:rsidRPr="00D6181B" w:rsidRDefault="009A04B2" w:rsidP="009A04B2">
      <w:pPr>
        <w:jc w:val="both"/>
        <w:rPr>
          <w:rFonts w:ascii="Calibri" w:hAnsi="Calibri" w:cs="Calibri"/>
          <w:sz w:val="26"/>
          <w:szCs w:val="26"/>
        </w:rPr>
      </w:pPr>
      <w:r w:rsidRPr="00D6181B">
        <w:rPr>
          <w:rFonts w:ascii="Calibri" w:hAnsi="Calibri" w:cs="Calibri"/>
          <w:sz w:val="26"/>
          <w:szCs w:val="26"/>
        </w:rPr>
        <w:t>(**) Préciser l’adresse du siège social du membre du groupement si elle est différente de celle de l’établissement.</w:t>
      </w:r>
    </w:p>
    <w:p w14:paraId="6F867D22" w14:textId="77777777" w:rsidR="009A04B2" w:rsidRPr="00D6181B" w:rsidRDefault="009A04B2" w:rsidP="009A04B2">
      <w:pPr>
        <w:jc w:val="both"/>
        <w:rPr>
          <w:rFonts w:ascii="Calibri" w:hAnsi="Calibri" w:cs="Calibri"/>
          <w:sz w:val="26"/>
          <w:szCs w:val="26"/>
        </w:rPr>
      </w:pPr>
      <w:r w:rsidRPr="00D6181B">
        <w:rPr>
          <w:rFonts w:ascii="Calibri" w:hAnsi="Calibri" w:cs="Calibri"/>
          <w:sz w:val="26"/>
          <w:szCs w:val="26"/>
        </w:rPr>
        <w:t>(**) Pour les groupements conjoints.</w:t>
      </w:r>
    </w:p>
    <w:p w14:paraId="157B629D" w14:textId="77777777" w:rsidR="009A04B2" w:rsidRPr="00D6181B" w:rsidRDefault="009A04B2" w:rsidP="009A04B2">
      <w:pPr>
        <w:jc w:val="both"/>
        <w:rPr>
          <w:rFonts w:ascii="Calibri" w:hAnsi="Calibri" w:cs="Calibri"/>
          <w:sz w:val="26"/>
          <w:szCs w:val="26"/>
        </w:rPr>
      </w:pPr>
      <w:r w:rsidRPr="00D6181B">
        <w:rPr>
          <w:rFonts w:ascii="Calibri" w:hAnsi="Calibri" w:cs="Calibri"/>
          <w:sz w:val="26"/>
          <w:szCs w:val="26"/>
        </w:rPr>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35" w:history="1">
        <w:r w:rsidRPr="00D6181B">
          <w:rPr>
            <w:rStyle w:val="Lienhypertexte"/>
            <w:rFonts w:ascii="Calibri" w:hAnsi="Calibri" w:cs="Calibri"/>
            <w:sz w:val="26"/>
            <w:szCs w:val="26"/>
          </w:rPr>
          <w:t>ICD</w:t>
        </w:r>
      </w:hyperlink>
      <w:r w:rsidRPr="00D6181B">
        <w:rPr>
          <w:rFonts w:ascii="Calibri" w:hAnsi="Calibri" w:cs="Calibri"/>
          <w:sz w:val="26"/>
          <w:szCs w:val="26"/>
        </w:rPr>
        <w:t>.</w:t>
      </w:r>
    </w:p>
    <w:p w14:paraId="3982CBD2" w14:textId="77777777" w:rsidR="00F4786A" w:rsidRPr="00D6181B" w:rsidRDefault="00F4786A" w:rsidP="009A04B2">
      <w:pPr>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3947236A" w14:textId="77777777">
        <w:tc>
          <w:tcPr>
            <w:tcW w:w="10331" w:type="dxa"/>
            <w:shd w:val="clear" w:color="auto" w:fill="66CCFF"/>
          </w:tcPr>
          <w:p w14:paraId="69D20643" w14:textId="77777777" w:rsidR="00472B25" w:rsidRPr="00D6181B" w:rsidRDefault="00513F06" w:rsidP="00171BF1">
            <w:pPr>
              <w:pStyle w:val="En-tte"/>
              <w:rPr>
                <w:rFonts w:ascii="Calibri" w:hAnsi="Calibri" w:cs="Calibri"/>
                <w:spacing w:val="-10"/>
                <w:sz w:val="26"/>
                <w:szCs w:val="26"/>
              </w:rPr>
            </w:pPr>
            <w:r w:rsidRPr="00D6181B">
              <w:rPr>
                <w:rFonts w:ascii="Calibri" w:hAnsi="Calibri" w:cs="Calibri"/>
                <w:sz w:val="26"/>
                <w:szCs w:val="26"/>
              </w:rPr>
              <w:br w:type="page"/>
            </w:r>
            <w:r w:rsidR="008071D4" w:rsidRPr="00D6181B">
              <w:rPr>
                <w:rFonts w:ascii="Calibri" w:hAnsi="Calibri" w:cs="Calibri"/>
                <w:b/>
                <w:bCs/>
                <w:sz w:val="26"/>
                <w:szCs w:val="26"/>
              </w:rPr>
              <w:t>H</w:t>
            </w:r>
            <w:r w:rsidR="000E0EFF"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w:t>
            </w:r>
            <w:r w:rsidR="0013398C" w:rsidRPr="00D6181B">
              <w:rPr>
                <w:rFonts w:ascii="Calibri" w:hAnsi="Calibri" w:cs="Calibri"/>
                <w:b/>
                <w:bCs/>
                <w:sz w:val="26"/>
                <w:szCs w:val="26"/>
              </w:rPr>
              <w:t>spécifiques aux marchés publics de défense ou de sécurité</w:t>
            </w:r>
          </w:p>
        </w:tc>
      </w:tr>
    </w:tbl>
    <w:p w14:paraId="792662A2" w14:textId="77777777" w:rsidR="00472B25" w:rsidRPr="00D6181B" w:rsidRDefault="00472B25">
      <w:pPr>
        <w:tabs>
          <w:tab w:val="left" w:pos="426"/>
        </w:tabs>
        <w:jc w:val="both"/>
        <w:rPr>
          <w:rFonts w:ascii="Calibri" w:hAnsi="Calibri" w:cs="Calibri"/>
          <w:spacing w:val="-10"/>
          <w:sz w:val="26"/>
          <w:szCs w:val="26"/>
        </w:rPr>
      </w:pPr>
    </w:p>
    <w:p w14:paraId="50A2EBD8" w14:textId="77777777" w:rsidR="00472B25"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1 </w:t>
      </w:r>
      <w:r w:rsidR="0013398C" w:rsidRPr="00D6181B">
        <w:rPr>
          <w:rFonts w:ascii="Calibri" w:hAnsi="Calibri" w:cs="Calibri"/>
          <w:b/>
          <w:bCs/>
          <w:sz w:val="26"/>
          <w:szCs w:val="26"/>
        </w:rPr>
        <w:t>– Renseignements relatifs à la nationalité du candidat individuel ou du membre du groupement</w:t>
      </w:r>
    </w:p>
    <w:p w14:paraId="153E9536" w14:textId="77777777" w:rsidR="007314F1" w:rsidRPr="00D6181B" w:rsidRDefault="007314F1">
      <w:pPr>
        <w:tabs>
          <w:tab w:val="left" w:pos="426"/>
        </w:tabs>
        <w:jc w:val="both"/>
        <w:rPr>
          <w:rFonts w:ascii="Calibri" w:hAnsi="Calibri" w:cs="Calibri"/>
          <w:spacing w:val="-10"/>
          <w:sz w:val="26"/>
          <w:szCs w:val="26"/>
        </w:rPr>
      </w:pPr>
    </w:p>
    <w:p w14:paraId="1CEF06FF" w14:textId="77777777" w:rsidR="007314F1"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2 </w:t>
      </w:r>
      <w:r w:rsidR="002F1469" w:rsidRPr="00D6181B">
        <w:rPr>
          <w:rFonts w:ascii="Calibri" w:hAnsi="Calibri" w:cs="Calibri"/>
          <w:b/>
          <w:bCs/>
          <w:sz w:val="26"/>
          <w:szCs w:val="26"/>
        </w:rPr>
        <w:t xml:space="preserve">– </w:t>
      </w:r>
      <w:r w:rsidR="000E3A79" w:rsidRPr="00D6181B">
        <w:rPr>
          <w:rFonts w:ascii="Calibri" w:hAnsi="Calibri" w:cs="Calibri"/>
          <w:b/>
          <w:bCs/>
          <w:sz w:val="26"/>
          <w:szCs w:val="26"/>
        </w:rPr>
        <w:t>D</w:t>
      </w:r>
      <w:r w:rsidR="0013398C" w:rsidRPr="00D6181B">
        <w:rPr>
          <w:rFonts w:ascii="Calibri" w:hAnsi="Calibri" w:cs="Calibri"/>
          <w:b/>
          <w:spacing w:val="-10"/>
          <w:sz w:val="26"/>
          <w:szCs w:val="26"/>
        </w:rPr>
        <w:t xml:space="preserve">ocuments, renseignements ou justificatifs permettant d’évaluer si </w:t>
      </w:r>
      <w:r w:rsidR="00D21AD8" w:rsidRPr="00D6181B">
        <w:rPr>
          <w:rFonts w:ascii="Calibri" w:hAnsi="Calibri" w:cs="Calibri"/>
          <w:b/>
          <w:spacing w:val="-10"/>
          <w:sz w:val="26"/>
          <w:szCs w:val="26"/>
        </w:rPr>
        <w:t>le</w:t>
      </w:r>
      <w:r w:rsidR="0013398C" w:rsidRPr="00D6181B">
        <w:rPr>
          <w:rFonts w:ascii="Calibri" w:hAnsi="Calibri" w:cs="Calibri"/>
          <w:b/>
          <w:spacing w:val="-10"/>
          <w:sz w:val="26"/>
          <w:szCs w:val="26"/>
        </w:rPr>
        <w:t xml:space="preserve"> candidat individuel ou le membre du groupement répond aux critères d’accessibilité à la procédure indiqué</w:t>
      </w:r>
      <w:r w:rsidR="006C6E7F" w:rsidRPr="00D6181B">
        <w:rPr>
          <w:rFonts w:ascii="Calibri" w:hAnsi="Calibri" w:cs="Calibri"/>
          <w:b/>
          <w:spacing w:val="-10"/>
          <w:sz w:val="26"/>
          <w:szCs w:val="26"/>
        </w:rPr>
        <w:t>e</w:t>
      </w:r>
      <w:r w:rsidR="0013398C" w:rsidRPr="00D6181B">
        <w:rPr>
          <w:rFonts w:ascii="Calibri" w:hAnsi="Calibri" w:cs="Calibri"/>
          <w:b/>
          <w:spacing w:val="-10"/>
          <w:sz w:val="26"/>
          <w:szCs w:val="26"/>
        </w:rPr>
        <w:t xml:space="preserve"> dans l’avis d’appel à la concurrence</w:t>
      </w:r>
      <w:r w:rsidR="0013398C" w:rsidRPr="00D6181B">
        <w:rPr>
          <w:rFonts w:ascii="Calibri" w:hAnsi="Calibri" w:cs="Calibri"/>
          <w:bCs/>
          <w:sz w:val="26"/>
          <w:szCs w:val="26"/>
        </w:rPr>
        <w:t xml:space="preserve"> </w:t>
      </w:r>
    </w:p>
    <w:p w14:paraId="18EC17F7" w14:textId="77777777" w:rsidR="007314F1" w:rsidRPr="00D6181B" w:rsidRDefault="007314F1">
      <w:pPr>
        <w:tabs>
          <w:tab w:val="left" w:pos="426"/>
        </w:tabs>
        <w:jc w:val="both"/>
        <w:rPr>
          <w:rFonts w:ascii="Calibri" w:hAnsi="Calibri" w:cs="Calibri"/>
          <w:spacing w:val="-10"/>
          <w:sz w:val="26"/>
          <w:szCs w:val="26"/>
        </w:rPr>
      </w:pPr>
    </w:p>
    <w:sectPr w:rsidR="007314F1"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24369" w14:textId="77777777" w:rsidR="00FF432A" w:rsidRDefault="00FF432A">
      <w:r>
        <w:separator/>
      </w:r>
    </w:p>
  </w:endnote>
  <w:endnote w:type="continuationSeparator" w:id="0">
    <w:p w14:paraId="1D2A6C1F" w14:textId="77777777" w:rsidR="00FF432A" w:rsidRDefault="00FF4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14:paraId="41D3E0CB" w14:textId="77777777">
      <w:trPr>
        <w:tblHeader/>
      </w:trPr>
      <w:tc>
        <w:tcPr>
          <w:tcW w:w="3513" w:type="dxa"/>
          <w:shd w:val="clear" w:color="auto" w:fill="66CCFF"/>
        </w:tcPr>
        <w:p w14:paraId="517F5216" w14:textId="77777777"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14:paraId="1C7D039D" w14:textId="77777777" w:rsidR="00C65044" w:rsidRPr="002E0D92" w:rsidRDefault="00233B64" w:rsidP="003E2A62">
          <w:pPr>
            <w:shd w:val="clear" w:color="auto" w:fill="66CCFF"/>
            <w:snapToGrid w:val="0"/>
            <w:jc w:val="center"/>
            <w:rPr>
              <w:rFonts w:ascii="Marianne" w:hAnsi="Marianne" w:cs="Arial"/>
              <w:b/>
              <w:bCs/>
            </w:rPr>
          </w:pPr>
          <w:r>
            <w:rPr>
              <w:rFonts w:ascii="Marianne" w:hAnsi="Marianne" w:cs="Arial"/>
              <w:b/>
              <w:i/>
              <w:iCs/>
            </w:rPr>
            <w:t>CCP</w:t>
          </w:r>
          <w:r w:rsidR="00E00F21" w:rsidRPr="002E0D92">
            <w:rPr>
              <w:rFonts w:ascii="Marianne" w:hAnsi="Marianne" w:cs="Arial"/>
              <w:b/>
              <w:i/>
              <w:iCs/>
            </w:rPr>
            <w:t xml:space="preserve"> n</w:t>
          </w:r>
          <w:r w:rsidR="00E00F21" w:rsidRPr="003E2A62">
            <w:rPr>
              <w:rFonts w:ascii="Marianne" w:hAnsi="Marianne" w:cs="Arial"/>
              <w:b/>
              <w:i/>
              <w:iCs/>
            </w:rPr>
            <w:t>°</w:t>
          </w:r>
          <w:r w:rsidRPr="003E2A62">
            <w:rPr>
              <w:rFonts w:ascii="Marianne" w:hAnsi="Marianne" w:cs="Arial"/>
              <w:b/>
              <w:i/>
              <w:iCs/>
            </w:rPr>
            <w:t xml:space="preserve"> </w:t>
          </w:r>
          <w:r w:rsidR="003E2A62" w:rsidRPr="003E2A62">
            <w:rPr>
              <w:rFonts w:ascii="Marianne" w:hAnsi="Marianne" w:cs="Arial"/>
              <w:b/>
              <w:i/>
              <w:iCs/>
            </w:rPr>
            <w:t>2025</w:t>
          </w:r>
          <w:r w:rsidRPr="003E2A62">
            <w:rPr>
              <w:rFonts w:ascii="Marianne" w:hAnsi="Marianne" w:cs="Arial"/>
              <w:b/>
              <w:i/>
              <w:iCs/>
            </w:rPr>
            <w:t>-</w:t>
          </w:r>
          <w:r w:rsidR="003E2A62" w:rsidRPr="003E2A62">
            <w:rPr>
              <w:rFonts w:ascii="Marianne" w:hAnsi="Marianne" w:cs="Arial"/>
              <w:b/>
              <w:i/>
              <w:iCs/>
            </w:rPr>
            <w:t>11</w:t>
          </w:r>
          <w:r w:rsidR="00E00F21" w:rsidRPr="002E0D92">
            <w:rPr>
              <w:rFonts w:ascii="Marianne" w:hAnsi="Marianne" w:cs="Arial"/>
              <w:b/>
              <w:i/>
              <w:iCs/>
            </w:rPr>
            <w:t xml:space="preserve"> </w:t>
          </w:r>
        </w:p>
      </w:tc>
      <w:tc>
        <w:tcPr>
          <w:tcW w:w="900" w:type="dxa"/>
          <w:shd w:val="clear" w:color="auto" w:fill="66CCFF"/>
        </w:tcPr>
        <w:p w14:paraId="03006DEA" w14:textId="77777777"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14:paraId="42854F3F" w14:textId="6E2AB3BC"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AE09F7">
            <w:rPr>
              <w:rStyle w:val="Numrodepage"/>
              <w:rFonts w:ascii="Marianne" w:hAnsi="Marianne" w:cs="Arial"/>
              <w:b/>
              <w:noProof/>
            </w:rPr>
            <w:t>2</w:t>
          </w:r>
          <w:r w:rsidRPr="002E0D92">
            <w:rPr>
              <w:rStyle w:val="Numrodepage"/>
              <w:rFonts w:ascii="Marianne" w:hAnsi="Marianne" w:cs="Arial"/>
              <w:b/>
            </w:rPr>
            <w:fldChar w:fldCharType="end"/>
          </w:r>
        </w:p>
      </w:tc>
      <w:tc>
        <w:tcPr>
          <w:tcW w:w="180" w:type="dxa"/>
          <w:shd w:val="clear" w:color="auto" w:fill="66CCFF"/>
        </w:tcPr>
        <w:p w14:paraId="0F3E084C" w14:textId="77777777"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14:paraId="59D0FF02" w14:textId="616ED816"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AE09F7">
            <w:rPr>
              <w:rStyle w:val="Numrodepage"/>
              <w:rFonts w:ascii="Marianne" w:hAnsi="Marianne" w:cs="Arial"/>
              <w:b/>
              <w:noProof/>
            </w:rPr>
            <w:t>8</w:t>
          </w:r>
          <w:r w:rsidRPr="002E0D92">
            <w:rPr>
              <w:rStyle w:val="Numrodepage"/>
              <w:rFonts w:ascii="Marianne" w:hAnsi="Marianne" w:cs="Arial"/>
              <w:b/>
            </w:rPr>
            <w:fldChar w:fldCharType="end"/>
          </w:r>
        </w:p>
      </w:tc>
    </w:tr>
  </w:tbl>
  <w:p w14:paraId="7863A941" w14:textId="77777777" w:rsidR="00C65044" w:rsidRPr="00827FD0" w:rsidRDefault="00C65044"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FC6B1" w14:textId="77777777" w:rsidR="00FF432A" w:rsidRDefault="00FF432A">
      <w:r>
        <w:separator/>
      </w:r>
    </w:p>
  </w:footnote>
  <w:footnote w:type="continuationSeparator" w:id="0">
    <w:p w14:paraId="5DBF4946" w14:textId="77777777" w:rsidR="00FF432A" w:rsidRDefault="00FF43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645DB"/>
    <w:rsid w:val="00086764"/>
    <w:rsid w:val="00092585"/>
    <w:rsid w:val="000D4E2E"/>
    <w:rsid w:val="000E0EFF"/>
    <w:rsid w:val="000E3A79"/>
    <w:rsid w:val="000F3F78"/>
    <w:rsid w:val="00130BE4"/>
    <w:rsid w:val="0013398C"/>
    <w:rsid w:val="001535C7"/>
    <w:rsid w:val="00160F6D"/>
    <w:rsid w:val="001649E3"/>
    <w:rsid w:val="00171BF1"/>
    <w:rsid w:val="00191902"/>
    <w:rsid w:val="001A1D05"/>
    <w:rsid w:val="001A5A4C"/>
    <w:rsid w:val="001C1FEF"/>
    <w:rsid w:val="001D25B2"/>
    <w:rsid w:val="001D58F2"/>
    <w:rsid w:val="001E68EF"/>
    <w:rsid w:val="001F35D5"/>
    <w:rsid w:val="002228BD"/>
    <w:rsid w:val="00224E9C"/>
    <w:rsid w:val="00233B64"/>
    <w:rsid w:val="0025478A"/>
    <w:rsid w:val="00261FC1"/>
    <w:rsid w:val="002871EE"/>
    <w:rsid w:val="002A37D3"/>
    <w:rsid w:val="002B54BB"/>
    <w:rsid w:val="002B6CE2"/>
    <w:rsid w:val="002C1767"/>
    <w:rsid w:val="002D04ED"/>
    <w:rsid w:val="002D13A0"/>
    <w:rsid w:val="002E0D92"/>
    <w:rsid w:val="002F1469"/>
    <w:rsid w:val="003024CC"/>
    <w:rsid w:val="00310F9B"/>
    <w:rsid w:val="00312505"/>
    <w:rsid w:val="003162A8"/>
    <w:rsid w:val="00324C76"/>
    <w:rsid w:val="00331DDB"/>
    <w:rsid w:val="00340F85"/>
    <w:rsid w:val="003469B5"/>
    <w:rsid w:val="00350884"/>
    <w:rsid w:val="00383273"/>
    <w:rsid w:val="00390281"/>
    <w:rsid w:val="003C025D"/>
    <w:rsid w:val="003C4A1B"/>
    <w:rsid w:val="003D7667"/>
    <w:rsid w:val="003E2A62"/>
    <w:rsid w:val="003F1E7A"/>
    <w:rsid w:val="003F2B90"/>
    <w:rsid w:val="00411396"/>
    <w:rsid w:val="00425B7A"/>
    <w:rsid w:val="00427375"/>
    <w:rsid w:val="004659CD"/>
    <w:rsid w:val="00472B25"/>
    <w:rsid w:val="00477643"/>
    <w:rsid w:val="00483E5B"/>
    <w:rsid w:val="0049365A"/>
    <w:rsid w:val="004A6D4B"/>
    <w:rsid w:val="004A7F71"/>
    <w:rsid w:val="004B00FA"/>
    <w:rsid w:val="004C221B"/>
    <w:rsid w:val="004E403E"/>
    <w:rsid w:val="005036C5"/>
    <w:rsid w:val="00513F06"/>
    <w:rsid w:val="00516C8B"/>
    <w:rsid w:val="005254E3"/>
    <w:rsid w:val="00553297"/>
    <w:rsid w:val="00555AC1"/>
    <w:rsid w:val="0056052C"/>
    <w:rsid w:val="005611F7"/>
    <w:rsid w:val="0059116B"/>
    <w:rsid w:val="0059213A"/>
    <w:rsid w:val="00593673"/>
    <w:rsid w:val="005A325E"/>
    <w:rsid w:val="005A5386"/>
    <w:rsid w:val="005B4D8D"/>
    <w:rsid w:val="005B6F6A"/>
    <w:rsid w:val="005C6314"/>
    <w:rsid w:val="005C765E"/>
    <w:rsid w:val="005D3750"/>
    <w:rsid w:val="005E5149"/>
    <w:rsid w:val="005F4173"/>
    <w:rsid w:val="00614607"/>
    <w:rsid w:val="00614AE6"/>
    <w:rsid w:val="006318AD"/>
    <w:rsid w:val="00637C96"/>
    <w:rsid w:val="006440CC"/>
    <w:rsid w:val="006453BE"/>
    <w:rsid w:val="00646250"/>
    <w:rsid w:val="00646B4F"/>
    <w:rsid w:val="006609AC"/>
    <w:rsid w:val="00663B7E"/>
    <w:rsid w:val="00674461"/>
    <w:rsid w:val="00674F75"/>
    <w:rsid w:val="00685900"/>
    <w:rsid w:val="00696240"/>
    <w:rsid w:val="006A340F"/>
    <w:rsid w:val="006A5F71"/>
    <w:rsid w:val="006A7983"/>
    <w:rsid w:val="006B4DD2"/>
    <w:rsid w:val="006B7E4D"/>
    <w:rsid w:val="006C6E7F"/>
    <w:rsid w:val="006E08DC"/>
    <w:rsid w:val="006E22A4"/>
    <w:rsid w:val="006E2F47"/>
    <w:rsid w:val="006E6210"/>
    <w:rsid w:val="006F6740"/>
    <w:rsid w:val="00717070"/>
    <w:rsid w:val="007314F1"/>
    <w:rsid w:val="00736598"/>
    <w:rsid w:val="00741ECB"/>
    <w:rsid w:val="0075103E"/>
    <w:rsid w:val="00755416"/>
    <w:rsid w:val="00764264"/>
    <w:rsid w:val="00784CCE"/>
    <w:rsid w:val="00787E55"/>
    <w:rsid w:val="007A7713"/>
    <w:rsid w:val="007B4FB2"/>
    <w:rsid w:val="007C0A0D"/>
    <w:rsid w:val="007D6822"/>
    <w:rsid w:val="007D704A"/>
    <w:rsid w:val="007F7A0F"/>
    <w:rsid w:val="008071D4"/>
    <w:rsid w:val="00815797"/>
    <w:rsid w:val="00822F7D"/>
    <w:rsid w:val="00826CBB"/>
    <w:rsid w:val="00827FD0"/>
    <w:rsid w:val="00833F59"/>
    <w:rsid w:val="00847191"/>
    <w:rsid w:val="00860826"/>
    <w:rsid w:val="00866311"/>
    <w:rsid w:val="00872C42"/>
    <w:rsid w:val="00887F8C"/>
    <w:rsid w:val="008A3707"/>
    <w:rsid w:val="008C2177"/>
    <w:rsid w:val="008D2EFB"/>
    <w:rsid w:val="009051AC"/>
    <w:rsid w:val="0090530B"/>
    <w:rsid w:val="00906660"/>
    <w:rsid w:val="00912339"/>
    <w:rsid w:val="0094174C"/>
    <w:rsid w:val="00954DF4"/>
    <w:rsid w:val="00973B4B"/>
    <w:rsid w:val="009743C5"/>
    <w:rsid w:val="009A04B2"/>
    <w:rsid w:val="009A394A"/>
    <w:rsid w:val="009B07B5"/>
    <w:rsid w:val="009B23A7"/>
    <w:rsid w:val="009D0426"/>
    <w:rsid w:val="009D52FB"/>
    <w:rsid w:val="009D6D88"/>
    <w:rsid w:val="00A02975"/>
    <w:rsid w:val="00A056B1"/>
    <w:rsid w:val="00A05A3B"/>
    <w:rsid w:val="00A103F8"/>
    <w:rsid w:val="00A1543D"/>
    <w:rsid w:val="00A2385D"/>
    <w:rsid w:val="00A33232"/>
    <w:rsid w:val="00A44827"/>
    <w:rsid w:val="00A600D6"/>
    <w:rsid w:val="00A70756"/>
    <w:rsid w:val="00A83BDF"/>
    <w:rsid w:val="00A840BB"/>
    <w:rsid w:val="00A86C63"/>
    <w:rsid w:val="00A97E02"/>
    <w:rsid w:val="00AA372E"/>
    <w:rsid w:val="00AE09F7"/>
    <w:rsid w:val="00AE632A"/>
    <w:rsid w:val="00B54BC2"/>
    <w:rsid w:val="00B80B6A"/>
    <w:rsid w:val="00B81ECA"/>
    <w:rsid w:val="00BA7752"/>
    <w:rsid w:val="00BB7109"/>
    <w:rsid w:val="00BB7232"/>
    <w:rsid w:val="00BD1236"/>
    <w:rsid w:val="00BE1139"/>
    <w:rsid w:val="00C00E04"/>
    <w:rsid w:val="00C05C6A"/>
    <w:rsid w:val="00C07A1D"/>
    <w:rsid w:val="00C10C87"/>
    <w:rsid w:val="00C279F4"/>
    <w:rsid w:val="00C301F0"/>
    <w:rsid w:val="00C56C9E"/>
    <w:rsid w:val="00C56E90"/>
    <w:rsid w:val="00C61C85"/>
    <w:rsid w:val="00C65044"/>
    <w:rsid w:val="00C82B82"/>
    <w:rsid w:val="00CB66F6"/>
    <w:rsid w:val="00CC0527"/>
    <w:rsid w:val="00CC29D9"/>
    <w:rsid w:val="00CD752E"/>
    <w:rsid w:val="00CE32F2"/>
    <w:rsid w:val="00CF00C9"/>
    <w:rsid w:val="00D002AE"/>
    <w:rsid w:val="00D12153"/>
    <w:rsid w:val="00D21AD8"/>
    <w:rsid w:val="00D436D9"/>
    <w:rsid w:val="00D6181B"/>
    <w:rsid w:val="00D63EF7"/>
    <w:rsid w:val="00D82167"/>
    <w:rsid w:val="00DA0E8D"/>
    <w:rsid w:val="00DA5F03"/>
    <w:rsid w:val="00DC3F69"/>
    <w:rsid w:val="00DD3915"/>
    <w:rsid w:val="00DE2274"/>
    <w:rsid w:val="00E00F21"/>
    <w:rsid w:val="00E10A15"/>
    <w:rsid w:val="00E205DA"/>
    <w:rsid w:val="00E46D69"/>
    <w:rsid w:val="00E50B22"/>
    <w:rsid w:val="00E7220C"/>
    <w:rsid w:val="00E876ED"/>
    <w:rsid w:val="00EA3323"/>
    <w:rsid w:val="00EC46BD"/>
    <w:rsid w:val="00EE435B"/>
    <w:rsid w:val="00EE54EB"/>
    <w:rsid w:val="00EE5B56"/>
    <w:rsid w:val="00F12F30"/>
    <w:rsid w:val="00F1353C"/>
    <w:rsid w:val="00F4786A"/>
    <w:rsid w:val="00F9673C"/>
    <w:rsid w:val="00FA099A"/>
    <w:rsid w:val="00FB44EA"/>
    <w:rsid w:val="00FB6488"/>
    <w:rsid w:val="00FD11D9"/>
    <w:rsid w:val="00FD5C88"/>
    <w:rsid w:val="00FE26A7"/>
    <w:rsid w:val="00FE718C"/>
    <w:rsid w:val="00FF43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21D7B22"/>
  <w15:chartTrackingRefBased/>
  <w15:docId w15:val="{CDD54F2D-95CB-46E8-A799-392F5E08E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96191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mailto:dicom-guf-smp.referent.fct@intradef.gouv.fr" TargetMode="Externa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E9D26-5584-4B78-BB5F-61012CA9B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2570</Words>
  <Characters>14141</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16678</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6225969</vt:i4>
      </vt:variant>
      <vt:variant>
        <vt:i4>0</vt:i4>
      </vt:variant>
      <vt:variant>
        <vt:i4>0</vt:i4>
      </vt:variant>
      <vt:variant>
        <vt:i4>5</vt:i4>
      </vt:variant>
      <vt:variant>
        <vt:lpwstr>mailto:dicom-guf-smp.referent.fct@intradef.gouv.fr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GUITON Sarah ADC</cp:lastModifiedBy>
  <cp:revision>3</cp:revision>
  <cp:lastPrinted>2016-11-02T18:02:00Z</cp:lastPrinted>
  <dcterms:created xsi:type="dcterms:W3CDTF">2025-07-22T15:53:00Z</dcterms:created>
  <dcterms:modified xsi:type="dcterms:W3CDTF">2025-07-23T13:08:00Z</dcterms:modified>
</cp:coreProperties>
</file>